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3A76F4" w14:textId="4386461A" w:rsidR="004E1CE5" w:rsidRDefault="00D9317A" w:rsidP="00364A5F">
      <w:pPr>
        <w:spacing w:after="120"/>
        <w:jc w:val="center"/>
        <w:rPr>
          <w:rFonts w:ascii="Montserrat" w:hAnsi="Montserrat"/>
          <w:b/>
          <w:bCs/>
          <w:color w:val="1F3864"/>
          <w:sz w:val="32"/>
          <w:szCs w:val="32"/>
        </w:rPr>
      </w:pPr>
      <w:r>
        <w:rPr>
          <w:rFonts w:ascii="Montserrat" w:hAnsi="Montserrat"/>
          <w:b/>
          <w:bCs/>
          <w:color w:val="1F3864"/>
          <w:sz w:val="32"/>
          <w:szCs w:val="32"/>
        </w:rPr>
        <w:t>Data Quality Communication Toolkit</w:t>
      </w:r>
    </w:p>
    <w:p w14:paraId="078F5026" w14:textId="77777777" w:rsidR="00004A76" w:rsidRDefault="00004A76" w:rsidP="00004A76">
      <w:pPr>
        <w:jc w:val="center"/>
        <w:rPr>
          <w:rFonts w:ascii="Montserrat" w:hAnsi="Montserrat"/>
          <w:b/>
          <w:bCs/>
          <w:i/>
          <w:iCs/>
          <w:color w:val="1F3864"/>
          <w:sz w:val="26"/>
          <w:szCs w:val="26"/>
        </w:rPr>
      </w:pPr>
      <w:r w:rsidRPr="00175625">
        <w:rPr>
          <w:rFonts w:ascii="Montserrat" w:hAnsi="Montserrat"/>
          <w:b/>
          <w:bCs/>
          <w:i/>
          <w:iCs/>
          <w:color w:val="1F3864"/>
          <w:sz w:val="26"/>
          <w:szCs w:val="26"/>
        </w:rPr>
        <w:t xml:space="preserve">Data You Can Trust: Building Validation </w:t>
      </w:r>
      <w:r w:rsidRPr="00175625">
        <w:rPr>
          <w:rFonts w:ascii="Montserrat" w:hAnsi="Montserrat"/>
          <w:b/>
          <w:bCs/>
          <w:i/>
          <w:iCs/>
          <w:color w:val="1F3864"/>
          <w:sz w:val="26"/>
          <w:szCs w:val="26"/>
        </w:rPr>
        <w:br/>
        <w:t xml:space="preserve">&amp; Hygiene Practices in Health Centers Learning Series </w:t>
      </w:r>
    </w:p>
    <w:p w14:paraId="7835E4F2" w14:textId="77777777" w:rsidR="00004A76" w:rsidRDefault="00004A76" w:rsidP="000E0436">
      <w:pPr>
        <w:spacing w:after="120"/>
        <w:rPr>
          <w:rFonts w:ascii="Montserrat" w:hAnsi="Montserrat"/>
          <w:b/>
          <w:bCs/>
          <w:color w:val="002948"/>
          <w:sz w:val="28"/>
          <w:szCs w:val="28"/>
        </w:rPr>
      </w:pPr>
    </w:p>
    <w:p w14:paraId="7F31089B" w14:textId="2542369D" w:rsidR="0094514C" w:rsidRPr="000E0436" w:rsidRDefault="0094514C" w:rsidP="000E0436">
      <w:pPr>
        <w:spacing w:after="120"/>
        <w:rPr>
          <w:rFonts w:ascii="Montserrat" w:hAnsi="Montserrat"/>
          <w:b/>
          <w:bCs/>
          <w:color w:val="002948"/>
          <w:sz w:val="28"/>
          <w:szCs w:val="28"/>
        </w:rPr>
      </w:pPr>
      <w:r w:rsidRPr="000E0436">
        <w:rPr>
          <w:rFonts w:ascii="Montserrat" w:hAnsi="Montserrat"/>
          <w:b/>
          <w:bCs/>
          <w:color w:val="002948"/>
          <w:sz w:val="28"/>
          <w:szCs w:val="28"/>
        </w:rPr>
        <w:t xml:space="preserve">Table of Contents </w:t>
      </w:r>
    </w:p>
    <w:p w14:paraId="6498FC35" w14:textId="6FE6B6F6" w:rsidR="0094514C" w:rsidRPr="0094514C" w:rsidRDefault="0094514C" w:rsidP="000E0436">
      <w:pPr>
        <w:spacing w:after="120"/>
        <w:rPr>
          <w:rFonts w:ascii="Montserrat" w:hAnsi="Montserrat"/>
          <w:b/>
          <w:bCs/>
          <w:color w:val="1F3864"/>
          <w:sz w:val="24"/>
          <w:szCs w:val="24"/>
        </w:rPr>
      </w:pPr>
      <w:r w:rsidRPr="0094514C">
        <w:rPr>
          <w:rFonts w:ascii="Montserrat" w:hAnsi="Montserrat"/>
          <w:b/>
          <w:bCs/>
          <w:color w:val="002948"/>
          <w:sz w:val="24"/>
          <w:szCs w:val="24"/>
        </w:rPr>
        <w:t>Sections</w:t>
      </w:r>
      <w:r w:rsidRPr="0094514C">
        <w:rPr>
          <w:rFonts w:ascii="Montserrat" w:hAnsi="Montserrat"/>
          <w:b/>
          <w:bCs/>
          <w:color w:val="1F3864"/>
          <w:sz w:val="24"/>
          <w:szCs w:val="24"/>
        </w:rPr>
        <w:t>:</w:t>
      </w:r>
    </w:p>
    <w:p w14:paraId="4922A8DF" w14:textId="1665597B" w:rsidR="0094514C" w:rsidRPr="0094514C" w:rsidRDefault="0094514C">
      <w:pPr>
        <w:pStyle w:val="TOC1"/>
        <w:tabs>
          <w:tab w:val="right" w:leader="dot" w:pos="9350"/>
        </w:tabs>
        <w:rPr>
          <w:rFonts w:ascii="Montserrat" w:eastAsiaTheme="minorEastAsia" w:hAnsi="Montserrat" w:cstheme="minorBidi"/>
          <w:noProof/>
          <w:kern w:val="2"/>
          <w:sz w:val="24"/>
          <w:szCs w:val="24"/>
          <w14:ligatures w14:val="standardContextual"/>
        </w:rPr>
      </w:pPr>
      <w:r w:rsidRPr="0094514C">
        <w:rPr>
          <w:rFonts w:ascii="Montserrat" w:hAnsi="Montserrat"/>
          <w:b/>
          <w:bCs/>
          <w:color w:val="1F3864"/>
          <w:sz w:val="32"/>
          <w:szCs w:val="32"/>
        </w:rPr>
        <w:fldChar w:fldCharType="begin"/>
      </w:r>
      <w:r w:rsidRPr="0094514C">
        <w:rPr>
          <w:rFonts w:ascii="Montserrat" w:hAnsi="Montserrat"/>
          <w:b/>
          <w:bCs/>
          <w:color w:val="1F3864"/>
          <w:sz w:val="32"/>
          <w:szCs w:val="32"/>
        </w:rPr>
        <w:instrText xml:space="preserve"> TOC \o "1-1" \h \z \u </w:instrText>
      </w:r>
      <w:r w:rsidRPr="0094514C">
        <w:rPr>
          <w:rFonts w:ascii="Montserrat" w:hAnsi="Montserrat"/>
          <w:b/>
          <w:bCs/>
          <w:color w:val="1F3864"/>
          <w:sz w:val="32"/>
          <w:szCs w:val="32"/>
        </w:rPr>
        <w:fldChar w:fldCharType="separate"/>
      </w:r>
      <w:hyperlink w:anchor="_Toc234841097" w:history="1">
        <w:r w:rsidRPr="0094514C">
          <w:rPr>
            <w:rStyle w:val="Hyperlink"/>
            <w:rFonts w:ascii="Montserrat" w:hAnsi="Montserrat"/>
            <w:noProof/>
          </w:rPr>
          <w:t>1. Purpose &amp; How to Use This Playbook</w:t>
        </w:r>
        <w:r w:rsidRPr="0094514C">
          <w:rPr>
            <w:rFonts w:ascii="Montserrat" w:hAnsi="Montserrat"/>
            <w:noProof/>
            <w:webHidden/>
          </w:rPr>
          <w:tab/>
        </w:r>
        <w:r w:rsidRPr="0094514C">
          <w:rPr>
            <w:rFonts w:ascii="Montserrat" w:hAnsi="Montserrat"/>
            <w:noProof/>
            <w:webHidden/>
          </w:rPr>
          <w:fldChar w:fldCharType="begin"/>
        </w:r>
        <w:r w:rsidRPr="0094514C">
          <w:rPr>
            <w:rFonts w:ascii="Montserrat" w:hAnsi="Montserrat"/>
            <w:noProof/>
            <w:webHidden/>
          </w:rPr>
          <w:instrText xml:space="preserve"> PAGEREF _Toc234841097 \h </w:instrText>
        </w:r>
        <w:r w:rsidRPr="0094514C">
          <w:rPr>
            <w:rFonts w:ascii="Montserrat" w:hAnsi="Montserrat"/>
            <w:noProof/>
            <w:webHidden/>
          </w:rPr>
        </w:r>
        <w:r w:rsidRPr="0094514C">
          <w:rPr>
            <w:rFonts w:ascii="Montserrat" w:hAnsi="Montserrat"/>
            <w:noProof/>
            <w:webHidden/>
          </w:rPr>
          <w:fldChar w:fldCharType="separate"/>
        </w:r>
        <w:r w:rsidR="002B3401">
          <w:rPr>
            <w:rFonts w:ascii="Montserrat" w:hAnsi="Montserrat"/>
            <w:noProof/>
            <w:webHidden/>
          </w:rPr>
          <w:t>1</w:t>
        </w:r>
        <w:r w:rsidRPr="0094514C">
          <w:rPr>
            <w:rFonts w:ascii="Montserrat" w:hAnsi="Montserrat"/>
            <w:noProof/>
            <w:webHidden/>
          </w:rPr>
          <w:fldChar w:fldCharType="end"/>
        </w:r>
      </w:hyperlink>
    </w:p>
    <w:p w14:paraId="51B5570A" w14:textId="1D19C8E6" w:rsidR="0094514C" w:rsidRPr="0094514C" w:rsidRDefault="0094514C">
      <w:pPr>
        <w:pStyle w:val="TOC1"/>
        <w:tabs>
          <w:tab w:val="right" w:leader="dot" w:pos="9350"/>
        </w:tabs>
        <w:rPr>
          <w:rFonts w:ascii="Montserrat" w:eastAsiaTheme="minorEastAsia" w:hAnsi="Montserrat" w:cstheme="minorBidi"/>
          <w:noProof/>
          <w:kern w:val="2"/>
          <w:sz w:val="24"/>
          <w:szCs w:val="24"/>
          <w14:ligatures w14:val="standardContextual"/>
        </w:rPr>
      </w:pPr>
      <w:hyperlink w:anchor="_Toc234841098" w:history="1">
        <w:r w:rsidRPr="0094514C">
          <w:rPr>
            <w:rStyle w:val="Hyperlink"/>
            <w:rFonts w:ascii="Montserrat" w:hAnsi="Montserrat"/>
            <w:noProof/>
          </w:rPr>
          <w:t>2. The Case for Leadership Sponsorship</w:t>
        </w:r>
        <w:r w:rsidRPr="0094514C">
          <w:rPr>
            <w:rFonts w:ascii="Montserrat" w:hAnsi="Montserrat"/>
            <w:noProof/>
            <w:webHidden/>
          </w:rPr>
          <w:tab/>
        </w:r>
        <w:r w:rsidRPr="0094514C">
          <w:rPr>
            <w:rFonts w:ascii="Montserrat" w:hAnsi="Montserrat"/>
            <w:noProof/>
            <w:webHidden/>
          </w:rPr>
          <w:fldChar w:fldCharType="begin"/>
        </w:r>
        <w:r w:rsidRPr="0094514C">
          <w:rPr>
            <w:rFonts w:ascii="Montserrat" w:hAnsi="Montserrat"/>
            <w:noProof/>
            <w:webHidden/>
          </w:rPr>
          <w:instrText xml:space="preserve"> PAGEREF _Toc234841098 \h </w:instrText>
        </w:r>
        <w:r w:rsidRPr="0094514C">
          <w:rPr>
            <w:rFonts w:ascii="Montserrat" w:hAnsi="Montserrat"/>
            <w:noProof/>
            <w:webHidden/>
          </w:rPr>
        </w:r>
        <w:r w:rsidRPr="0094514C">
          <w:rPr>
            <w:rFonts w:ascii="Montserrat" w:hAnsi="Montserrat"/>
            <w:noProof/>
            <w:webHidden/>
          </w:rPr>
          <w:fldChar w:fldCharType="separate"/>
        </w:r>
        <w:r w:rsidR="002B3401">
          <w:rPr>
            <w:rFonts w:ascii="Montserrat" w:hAnsi="Montserrat"/>
            <w:noProof/>
            <w:webHidden/>
          </w:rPr>
          <w:t>1</w:t>
        </w:r>
        <w:r w:rsidRPr="0094514C">
          <w:rPr>
            <w:rFonts w:ascii="Montserrat" w:hAnsi="Montserrat"/>
            <w:noProof/>
            <w:webHidden/>
          </w:rPr>
          <w:fldChar w:fldCharType="end"/>
        </w:r>
      </w:hyperlink>
    </w:p>
    <w:p w14:paraId="34D90748" w14:textId="5195D0DE" w:rsidR="0094514C" w:rsidRPr="0094514C" w:rsidRDefault="0094514C">
      <w:pPr>
        <w:pStyle w:val="TOC1"/>
        <w:tabs>
          <w:tab w:val="right" w:leader="dot" w:pos="9350"/>
        </w:tabs>
        <w:rPr>
          <w:rFonts w:ascii="Montserrat" w:eastAsiaTheme="minorEastAsia" w:hAnsi="Montserrat" w:cstheme="minorBidi"/>
          <w:noProof/>
          <w:kern w:val="2"/>
          <w:sz w:val="24"/>
          <w:szCs w:val="24"/>
          <w14:ligatures w14:val="standardContextual"/>
        </w:rPr>
      </w:pPr>
      <w:hyperlink w:anchor="_Toc234841099" w:history="1">
        <w:r w:rsidRPr="0094514C">
          <w:rPr>
            <w:rStyle w:val="Hyperlink"/>
            <w:rFonts w:ascii="Montserrat" w:hAnsi="Montserrat"/>
            <w:noProof/>
          </w:rPr>
          <w:t>3. Strategy 1: Close the Feedback Loop</w:t>
        </w:r>
        <w:r w:rsidRPr="0094514C">
          <w:rPr>
            <w:rFonts w:ascii="Montserrat" w:hAnsi="Montserrat"/>
            <w:noProof/>
            <w:webHidden/>
          </w:rPr>
          <w:tab/>
        </w:r>
        <w:r w:rsidRPr="0094514C">
          <w:rPr>
            <w:rFonts w:ascii="Montserrat" w:hAnsi="Montserrat"/>
            <w:noProof/>
            <w:webHidden/>
          </w:rPr>
          <w:fldChar w:fldCharType="begin"/>
        </w:r>
        <w:r w:rsidRPr="0094514C">
          <w:rPr>
            <w:rFonts w:ascii="Montserrat" w:hAnsi="Montserrat"/>
            <w:noProof/>
            <w:webHidden/>
          </w:rPr>
          <w:instrText xml:space="preserve"> PAGEREF _Toc234841099 \h </w:instrText>
        </w:r>
        <w:r w:rsidRPr="0094514C">
          <w:rPr>
            <w:rFonts w:ascii="Montserrat" w:hAnsi="Montserrat"/>
            <w:noProof/>
            <w:webHidden/>
          </w:rPr>
        </w:r>
        <w:r w:rsidRPr="0094514C">
          <w:rPr>
            <w:rFonts w:ascii="Montserrat" w:hAnsi="Montserrat"/>
            <w:noProof/>
            <w:webHidden/>
          </w:rPr>
          <w:fldChar w:fldCharType="separate"/>
        </w:r>
        <w:r w:rsidR="002B3401">
          <w:rPr>
            <w:rFonts w:ascii="Montserrat" w:hAnsi="Montserrat"/>
            <w:noProof/>
            <w:webHidden/>
          </w:rPr>
          <w:t>2</w:t>
        </w:r>
        <w:r w:rsidRPr="0094514C">
          <w:rPr>
            <w:rFonts w:ascii="Montserrat" w:hAnsi="Montserrat"/>
            <w:noProof/>
            <w:webHidden/>
          </w:rPr>
          <w:fldChar w:fldCharType="end"/>
        </w:r>
      </w:hyperlink>
    </w:p>
    <w:p w14:paraId="04F9172C" w14:textId="36799B6A" w:rsidR="0094514C" w:rsidRPr="0094514C" w:rsidRDefault="0094514C">
      <w:pPr>
        <w:pStyle w:val="TOC1"/>
        <w:tabs>
          <w:tab w:val="right" w:leader="dot" w:pos="9350"/>
        </w:tabs>
        <w:rPr>
          <w:rFonts w:ascii="Montserrat" w:eastAsiaTheme="minorEastAsia" w:hAnsi="Montserrat" w:cstheme="minorBidi"/>
          <w:noProof/>
          <w:kern w:val="2"/>
          <w:sz w:val="24"/>
          <w:szCs w:val="24"/>
          <w14:ligatures w14:val="standardContextual"/>
        </w:rPr>
      </w:pPr>
      <w:hyperlink w:anchor="_Toc234841100" w:history="1">
        <w:r w:rsidRPr="0094514C">
          <w:rPr>
            <w:rStyle w:val="Hyperlink"/>
            <w:rFonts w:ascii="Montserrat" w:hAnsi="Montserrat"/>
            <w:noProof/>
          </w:rPr>
          <w:t>4. Strategy 2: Reduce Friction at the Point of Entry</w:t>
        </w:r>
        <w:r w:rsidRPr="0094514C">
          <w:rPr>
            <w:rFonts w:ascii="Montserrat" w:hAnsi="Montserrat"/>
            <w:noProof/>
            <w:webHidden/>
          </w:rPr>
          <w:tab/>
        </w:r>
        <w:r w:rsidRPr="0094514C">
          <w:rPr>
            <w:rFonts w:ascii="Montserrat" w:hAnsi="Montserrat"/>
            <w:noProof/>
            <w:webHidden/>
          </w:rPr>
          <w:fldChar w:fldCharType="begin"/>
        </w:r>
        <w:r w:rsidRPr="0094514C">
          <w:rPr>
            <w:rFonts w:ascii="Montserrat" w:hAnsi="Montserrat"/>
            <w:noProof/>
            <w:webHidden/>
          </w:rPr>
          <w:instrText xml:space="preserve"> PAGEREF _Toc234841100 \h </w:instrText>
        </w:r>
        <w:r w:rsidRPr="0094514C">
          <w:rPr>
            <w:rFonts w:ascii="Montserrat" w:hAnsi="Montserrat"/>
            <w:noProof/>
            <w:webHidden/>
          </w:rPr>
        </w:r>
        <w:r w:rsidRPr="0094514C">
          <w:rPr>
            <w:rFonts w:ascii="Montserrat" w:hAnsi="Montserrat"/>
            <w:noProof/>
            <w:webHidden/>
          </w:rPr>
          <w:fldChar w:fldCharType="separate"/>
        </w:r>
        <w:r w:rsidR="002B3401">
          <w:rPr>
            <w:rFonts w:ascii="Montserrat" w:hAnsi="Montserrat"/>
            <w:noProof/>
            <w:webHidden/>
          </w:rPr>
          <w:t>4</w:t>
        </w:r>
        <w:r w:rsidRPr="0094514C">
          <w:rPr>
            <w:rFonts w:ascii="Montserrat" w:hAnsi="Montserrat"/>
            <w:noProof/>
            <w:webHidden/>
          </w:rPr>
          <w:fldChar w:fldCharType="end"/>
        </w:r>
      </w:hyperlink>
    </w:p>
    <w:p w14:paraId="62FAA76F" w14:textId="0F53AD0B" w:rsidR="0094514C" w:rsidRPr="0094514C" w:rsidRDefault="0094514C">
      <w:pPr>
        <w:pStyle w:val="TOC1"/>
        <w:tabs>
          <w:tab w:val="right" w:leader="dot" w:pos="9350"/>
        </w:tabs>
        <w:rPr>
          <w:rFonts w:ascii="Montserrat" w:eastAsiaTheme="minorEastAsia" w:hAnsi="Montserrat" w:cstheme="minorBidi"/>
          <w:noProof/>
          <w:kern w:val="2"/>
          <w:sz w:val="24"/>
          <w:szCs w:val="24"/>
          <w14:ligatures w14:val="standardContextual"/>
        </w:rPr>
      </w:pPr>
      <w:hyperlink w:anchor="_Toc234841101" w:history="1">
        <w:r w:rsidRPr="0094514C">
          <w:rPr>
            <w:rStyle w:val="Hyperlink"/>
            <w:rFonts w:ascii="Montserrat" w:hAnsi="Montserrat"/>
            <w:noProof/>
          </w:rPr>
          <w:t>5. Strategy 3: Lightweight Accountability Structures</w:t>
        </w:r>
        <w:r w:rsidRPr="0094514C">
          <w:rPr>
            <w:rFonts w:ascii="Montserrat" w:hAnsi="Montserrat"/>
            <w:noProof/>
            <w:webHidden/>
          </w:rPr>
          <w:tab/>
        </w:r>
        <w:r w:rsidRPr="0094514C">
          <w:rPr>
            <w:rFonts w:ascii="Montserrat" w:hAnsi="Montserrat"/>
            <w:noProof/>
            <w:webHidden/>
          </w:rPr>
          <w:fldChar w:fldCharType="begin"/>
        </w:r>
        <w:r w:rsidRPr="0094514C">
          <w:rPr>
            <w:rFonts w:ascii="Montserrat" w:hAnsi="Montserrat"/>
            <w:noProof/>
            <w:webHidden/>
          </w:rPr>
          <w:instrText xml:space="preserve"> PAGEREF _Toc234841101 \h </w:instrText>
        </w:r>
        <w:r w:rsidRPr="0094514C">
          <w:rPr>
            <w:rFonts w:ascii="Montserrat" w:hAnsi="Montserrat"/>
            <w:noProof/>
            <w:webHidden/>
          </w:rPr>
        </w:r>
        <w:r w:rsidRPr="0094514C">
          <w:rPr>
            <w:rFonts w:ascii="Montserrat" w:hAnsi="Montserrat"/>
            <w:noProof/>
            <w:webHidden/>
          </w:rPr>
          <w:fldChar w:fldCharType="separate"/>
        </w:r>
        <w:r w:rsidR="002B3401">
          <w:rPr>
            <w:rFonts w:ascii="Montserrat" w:hAnsi="Montserrat"/>
            <w:noProof/>
            <w:webHidden/>
          </w:rPr>
          <w:t>6</w:t>
        </w:r>
        <w:r w:rsidRPr="0094514C">
          <w:rPr>
            <w:rFonts w:ascii="Montserrat" w:hAnsi="Montserrat"/>
            <w:noProof/>
            <w:webHidden/>
          </w:rPr>
          <w:fldChar w:fldCharType="end"/>
        </w:r>
      </w:hyperlink>
    </w:p>
    <w:p w14:paraId="44F62CDC" w14:textId="30D3CDC5" w:rsidR="0094514C" w:rsidRPr="0094514C" w:rsidRDefault="0094514C">
      <w:pPr>
        <w:pStyle w:val="TOC1"/>
        <w:tabs>
          <w:tab w:val="right" w:leader="dot" w:pos="9350"/>
        </w:tabs>
        <w:rPr>
          <w:rFonts w:ascii="Montserrat" w:eastAsiaTheme="minorEastAsia" w:hAnsi="Montserrat" w:cstheme="minorBidi"/>
          <w:noProof/>
          <w:kern w:val="2"/>
          <w:sz w:val="24"/>
          <w:szCs w:val="24"/>
          <w14:ligatures w14:val="standardContextual"/>
        </w:rPr>
      </w:pPr>
      <w:hyperlink w:anchor="_Toc234841102" w:history="1">
        <w:r w:rsidRPr="0094514C">
          <w:rPr>
            <w:rStyle w:val="Hyperlink"/>
            <w:rFonts w:ascii="Montserrat" w:hAnsi="Montserrat"/>
            <w:noProof/>
          </w:rPr>
          <w:t>6. 90-Day Implementation Plan</w:t>
        </w:r>
        <w:r w:rsidRPr="0094514C">
          <w:rPr>
            <w:rFonts w:ascii="Montserrat" w:hAnsi="Montserrat"/>
            <w:noProof/>
            <w:webHidden/>
          </w:rPr>
          <w:tab/>
        </w:r>
        <w:r w:rsidRPr="0094514C">
          <w:rPr>
            <w:rFonts w:ascii="Montserrat" w:hAnsi="Montserrat"/>
            <w:noProof/>
            <w:webHidden/>
          </w:rPr>
          <w:fldChar w:fldCharType="begin"/>
        </w:r>
        <w:r w:rsidRPr="0094514C">
          <w:rPr>
            <w:rFonts w:ascii="Montserrat" w:hAnsi="Montserrat"/>
            <w:noProof/>
            <w:webHidden/>
          </w:rPr>
          <w:instrText xml:space="preserve"> PAGEREF _Toc234841102 \h </w:instrText>
        </w:r>
        <w:r w:rsidRPr="0094514C">
          <w:rPr>
            <w:rFonts w:ascii="Montserrat" w:hAnsi="Montserrat"/>
            <w:noProof/>
            <w:webHidden/>
          </w:rPr>
        </w:r>
        <w:r w:rsidRPr="0094514C">
          <w:rPr>
            <w:rFonts w:ascii="Montserrat" w:hAnsi="Montserrat"/>
            <w:noProof/>
            <w:webHidden/>
          </w:rPr>
          <w:fldChar w:fldCharType="separate"/>
        </w:r>
        <w:r w:rsidR="002B3401">
          <w:rPr>
            <w:rFonts w:ascii="Montserrat" w:hAnsi="Montserrat"/>
            <w:noProof/>
            <w:webHidden/>
          </w:rPr>
          <w:t>7</w:t>
        </w:r>
        <w:r w:rsidRPr="0094514C">
          <w:rPr>
            <w:rFonts w:ascii="Montserrat" w:hAnsi="Montserrat"/>
            <w:noProof/>
            <w:webHidden/>
          </w:rPr>
          <w:fldChar w:fldCharType="end"/>
        </w:r>
      </w:hyperlink>
    </w:p>
    <w:p w14:paraId="3323BE1A" w14:textId="19D1F408" w:rsidR="0094514C" w:rsidRPr="0094514C" w:rsidRDefault="0094514C">
      <w:pPr>
        <w:pStyle w:val="TOC1"/>
        <w:tabs>
          <w:tab w:val="right" w:leader="dot" w:pos="9350"/>
        </w:tabs>
        <w:rPr>
          <w:rFonts w:ascii="Montserrat" w:eastAsiaTheme="minorEastAsia" w:hAnsi="Montserrat" w:cstheme="minorBidi"/>
          <w:noProof/>
          <w:kern w:val="2"/>
          <w:sz w:val="24"/>
          <w:szCs w:val="24"/>
          <w14:ligatures w14:val="standardContextual"/>
        </w:rPr>
      </w:pPr>
      <w:hyperlink w:anchor="_Toc234841103" w:history="1">
        <w:r w:rsidRPr="0094514C">
          <w:rPr>
            <w:rStyle w:val="Hyperlink"/>
            <w:rFonts w:ascii="Montserrat" w:hAnsi="Montserrat"/>
            <w:noProof/>
          </w:rPr>
          <w:t>7. Common Failure Modes and How to Avoid Them</w:t>
        </w:r>
        <w:r w:rsidRPr="0094514C">
          <w:rPr>
            <w:rFonts w:ascii="Montserrat" w:hAnsi="Montserrat"/>
            <w:noProof/>
            <w:webHidden/>
          </w:rPr>
          <w:tab/>
        </w:r>
        <w:r w:rsidRPr="0094514C">
          <w:rPr>
            <w:rFonts w:ascii="Montserrat" w:hAnsi="Montserrat"/>
            <w:noProof/>
            <w:webHidden/>
          </w:rPr>
          <w:fldChar w:fldCharType="begin"/>
        </w:r>
        <w:r w:rsidRPr="0094514C">
          <w:rPr>
            <w:rFonts w:ascii="Montserrat" w:hAnsi="Montserrat"/>
            <w:noProof/>
            <w:webHidden/>
          </w:rPr>
          <w:instrText xml:space="preserve"> PAGEREF _Toc234841103 \h </w:instrText>
        </w:r>
        <w:r w:rsidRPr="0094514C">
          <w:rPr>
            <w:rFonts w:ascii="Montserrat" w:hAnsi="Montserrat"/>
            <w:noProof/>
            <w:webHidden/>
          </w:rPr>
        </w:r>
        <w:r w:rsidRPr="0094514C">
          <w:rPr>
            <w:rFonts w:ascii="Montserrat" w:hAnsi="Montserrat"/>
            <w:noProof/>
            <w:webHidden/>
          </w:rPr>
          <w:fldChar w:fldCharType="separate"/>
        </w:r>
        <w:r w:rsidR="002B3401">
          <w:rPr>
            <w:rFonts w:ascii="Montserrat" w:hAnsi="Montserrat"/>
            <w:noProof/>
            <w:webHidden/>
          </w:rPr>
          <w:t>8</w:t>
        </w:r>
        <w:r w:rsidRPr="0094514C">
          <w:rPr>
            <w:rFonts w:ascii="Montserrat" w:hAnsi="Montserrat"/>
            <w:noProof/>
            <w:webHidden/>
          </w:rPr>
          <w:fldChar w:fldCharType="end"/>
        </w:r>
      </w:hyperlink>
    </w:p>
    <w:p w14:paraId="7D40BE8A" w14:textId="045FFB7B" w:rsidR="0094514C" w:rsidRPr="0094514C" w:rsidRDefault="0094514C">
      <w:pPr>
        <w:pStyle w:val="TOC1"/>
        <w:tabs>
          <w:tab w:val="right" w:leader="dot" w:pos="9350"/>
        </w:tabs>
        <w:rPr>
          <w:rFonts w:ascii="Montserrat" w:eastAsiaTheme="minorEastAsia" w:hAnsi="Montserrat" w:cstheme="minorBidi"/>
          <w:noProof/>
          <w:kern w:val="2"/>
          <w:sz w:val="24"/>
          <w:szCs w:val="24"/>
          <w14:ligatures w14:val="standardContextual"/>
        </w:rPr>
      </w:pPr>
      <w:hyperlink w:anchor="_Toc234841104" w:history="1">
        <w:r w:rsidRPr="0094514C">
          <w:rPr>
            <w:rStyle w:val="Hyperlink"/>
            <w:rFonts w:ascii="Montserrat" w:hAnsi="Montserrat"/>
            <w:noProof/>
          </w:rPr>
          <w:t>8. Quick-Reference Tools</w:t>
        </w:r>
        <w:r w:rsidRPr="0094514C">
          <w:rPr>
            <w:rFonts w:ascii="Montserrat" w:hAnsi="Montserrat"/>
            <w:noProof/>
            <w:webHidden/>
          </w:rPr>
          <w:tab/>
        </w:r>
        <w:r w:rsidRPr="0094514C">
          <w:rPr>
            <w:rFonts w:ascii="Montserrat" w:hAnsi="Montserrat"/>
            <w:noProof/>
            <w:webHidden/>
          </w:rPr>
          <w:fldChar w:fldCharType="begin"/>
        </w:r>
        <w:r w:rsidRPr="0094514C">
          <w:rPr>
            <w:rFonts w:ascii="Montserrat" w:hAnsi="Montserrat"/>
            <w:noProof/>
            <w:webHidden/>
          </w:rPr>
          <w:instrText xml:space="preserve"> PAGEREF _Toc234841104 \h </w:instrText>
        </w:r>
        <w:r w:rsidRPr="0094514C">
          <w:rPr>
            <w:rFonts w:ascii="Montserrat" w:hAnsi="Montserrat"/>
            <w:noProof/>
            <w:webHidden/>
          </w:rPr>
        </w:r>
        <w:r w:rsidRPr="0094514C">
          <w:rPr>
            <w:rFonts w:ascii="Montserrat" w:hAnsi="Montserrat"/>
            <w:noProof/>
            <w:webHidden/>
          </w:rPr>
          <w:fldChar w:fldCharType="separate"/>
        </w:r>
        <w:r w:rsidR="002B3401">
          <w:rPr>
            <w:rFonts w:ascii="Montserrat" w:hAnsi="Montserrat"/>
            <w:noProof/>
            <w:webHidden/>
          </w:rPr>
          <w:t>9</w:t>
        </w:r>
        <w:r w:rsidRPr="0094514C">
          <w:rPr>
            <w:rFonts w:ascii="Montserrat" w:hAnsi="Montserrat"/>
            <w:noProof/>
            <w:webHidden/>
          </w:rPr>
          <w:fldChar w:fldCharType="end"/>
        </w:r>
      </w:hyperlink>
    </w:p>
    <w:p w14:paraId="1A8EFA19" w14:textId="65D90870" w:rsidR="00790E77" w:rsidRPr="004E1CE5" w:rsidRDefault="0094514C" w:rsidP="004E1CE5">
      <w:pPr>
        <w:pStyle w:val="Heading1"/>
        <w:spacing w:before="600" w:after="120"/>
        <w:rPr>
          <w:rFonts w:ascii="Montserrat" w:hAnsi="Montserrat"/>
        </w:rPr>
      </w:pPr>
      <w:r w:rsidRPr="0094514C">
        <w:rPr>
          <w:rFonts w:ascii="Montserrat" w:hAnsi="Montserrat"/>
          <w:b w:val="0"/>
          <w:bCs w:val="0"/>
          <w:color w:val="1F3864"/>
        </w:rPr>
        <w:fldChar w:fldCharType="end"/>
      </w:r>
      <w:bookmarkStart w:id="0" w:name="_Toc234841097"/>
      <w:r w:rsidR="000633CF" w:rsidRPr="004E1CE5">
        <w:rPr>
          <w:rFonts w:ascii="Montserrat" w:hAnsi="Montserrat"/>
        </w:rPr>
        <w:t>1. Purpose &amp; How to Use This Playbook</w:t>
      </w:r>
      <w:bookmarkEnd w:id="0"/>
    </w:p>
    <w:p w14:paraId="7A1D4318" w14:textId="77777777" w:rsidR="00790E77" w:rsidRPr="008E774E" w:rsidRDefault="000633CF">
      <w:pPr>
        <w:spacing w:after="200"/>
        <w:jc w:val="both"/>
        <w:rPr>
          <w:rFonts w:ascii="Montserrat" w:hAnsi="Montserrat"/>
        </w:rPr>
      </w:pPr>
      <w:r w:rsidRPr="008E774E">
        <w:rPr>
          <w:rFonts w:ascii="Montserrat" w:hAnsi="Montserrat"/>
        </w:rPr>
        <w:t>This playbook provides a step-by-step guide for health center leadership, operations managers, and quality teams to build and sustain staff buy-in for data quality practices. It is designed to be adapted to your organization’s specific EHR platform, staffing model, and operational maturity. The strategies here are not theoretical; they are drawn from common FQHC workflows and designed to address the real reasons staff resist data hygiene practices.</w:t>
      </w:r>
    </w:p>
    <w:p w14:paraId="4FA3E624" w14:textId="77777777" w:rsidR="00790E77" w:rsidRPr="008E774E" w:rsidRDefault="000633CF">
      <w:pPr>
        <w:spacing w:after="200"/>
        <w:jc w:val="both"/>
        <w:rPr>
          <w:rFonts w:ascii="Montserrat" w:hAnsi="Montserrat"/>
        </w:rPr>
      </w:pPr>
      <w:r w:rsidRPr="008E774E">
        <w:rPr>
          <w:rFonts w:ascii="Montserrat" w:hAnsi="Montserrat"/>
        </w:rPr>
        <w:t>The playbook is organized around a simple premise: staff don’t resist data quality because they’re careless. They resist it because the value proposition is invisible to them. The person selecting an appointment status or entering an insurance type rarely sees the downstream dashboard, quality report, or UDS submission that field feeds. So the work feels like overhead with no payoff. Every strategy in this playbook is designed to close that gap.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90E77" w:rsidRPr="008E774E" w14:paraId="21CB33CE" w14:textId="77777777">
        <w:tc>
          <w:tcPr>
            <w:tcW w:w="9360" w:type="dxa"/>
            <w:tcBorders>
              <w:top w:val="single" w:sz="1" w:space="0" w:color="3A7CA5"/>
              <w:left w:val="single" w:sz="6" w:space="0" w:color="3A7CA5"/>
              <w:bottom w:val="single" w:sz="1" w:space="0" w:color="3A7CA5"/>
              <w:right w:val="single" w:sz="1" w:space="0" w:color="3A7CA5"/>
            </w:tcBorders>
            <w:shd w:val="clear" w:color="auto" w:fill="EBF5FB"/>
            <w:tcMar>
              <w:top w:w="120" w:type="dxa"/>
              <w:left w:w="200" w:type="dxa"/>
              <w:bottom w:w="120" w:type="dxa"/>
              <w:right w:w="200" w:type="dxa"/>
            </w:tcMar>
          </w:tcPr>
          <w:p w14:paraId="5DC0E33F" w14:textId="77777777" w:rsidR="00790E77" w:rsidRPr="008E774E" w:rsidRDefault="000633CF">
            <w:pPr>
              <w:spacing w:after="60"/>
              <w:rPr>
                <w:rFonts w:ascii="Montserrat" w:hAnsi="Montserrat"/>
              </w:rPr>
            </w:pPr>
            <w:r w:rsidRPr="008E774E">
              <w:rPr>
                <w:rFonts w:ascii="Montserrat" w:hAnsi="Montserrat"/>
                <w:b/>
                <w:bCs/>
                <w:color w:val="002948"/>
              </w:rPr>
              <w:t>Who Should Use This Playbook</w:t>
            </w:r>
          </w:p>
          <w:p w14:paraId="4BDABE81" w14:textId="77777777" w:rsidR="00790E77" w:rsidRPr="008E774E" w:rsidRDefault="000633CF">
            <w:pPr>
              <w:rPr>
                <w:rFonts w:ascii="Montserrat" w:hAnsi="Montserrat"/>
              </w:rPr>
            </w:pPr>
            <w:r w:rsidRPr="008E774E">
              <w:rPr>
                <w:rFonts w:ascii="Montserrat" w:hAnsi="Montserrat"/>
                <w:color w:val="333333"/>
              </w:rPr>
              <w:t>Operations directors, site managers, QI leads, IT/EHR configuration teams, analytics staff, and anyone responsible for training or supervising frontline clinical and administrative workflows. Executive leadership should review Sections 2 and 6 to understand their role in setting the conditions for success.</w:t>
            </w:r>
          </w:p>
        </w:tc>
      </w:tr>
    </w:tbl>
    <w:p w14:paraId="0F48DB84" w14:textId="77777777" w:rsidR="00790E77" w:rsidRPr="008E774E" w:rsidRDefault="000633CF" w:rsidP="004E1CE5">
      <w:pPr>
        <w:pStyle w:val="Heading1"/>
        <w:spacing w:before="480" w:after="120"/>
        <w:rPr>
          <w:rFonts w:ascii="Montserrat" w:hAnsi="Montserrat"/>
        </w:rPr>
      </w:pPr>
      <w:bookmarkStart w:id="1" w:name="_Toc234841098"/>
      <w:r w:rsidRPr="008E774E">
        <w:rPr>
          <w:rFonts w:ascii="Montserrat" w:hAnsi="Montserrat"/>
        </w:rPr>
        <w:t>2. The Case for Leadership Sponsorship</w:t>
      </w:r>
      <w:bookmarkEnd w:id="1"/>
    </w:p>
    <w:p w14:paraId="791A20AE" w14:textId="77777777" w:rsidR="00790E77" w:rsidRPr="008E774E" w:rsidRDefault="000633CF">
      <w:pPr>
        <w:spacing w:after="200"/>
        <w:jc w:val="both"/>
        <w:rPr>
          <w:rFonts w:ascii="Montserrat" w:hAnsi="Montserrat"/>
        </w:rPr>
      </w:pPr>
      <w:r w:rsidRPr="008E774E">
        <w:rPr>
          <w:rFonts w:ascii="Montserrat" w:hAnsi="Montserrat"/>
        </w:rPr>
        <w:t>Before this playbook addresses any frontline workflow, it starts here: data quality initiatives that lack visible leadership sponsorship fail. Not slowly. Quickly. If the CEO, CMO, or COO does not visibly prioritize data hygiene, staff will correctly read it as optional, regardless of what the QI team says.</w:t>
      </w:r>
    </w:p>
    <w:p w14:paraId="7A64A938" w14:textId="77777777" w:rsidR="00790E77" w:rsidRPr="008E774E" w:rsidRDefault="000633CF">
      <w:pPr>
        <w:pStyle w:val="Heading2"/>
        <w:rPr>
          <w:rFonts w:ascii="Montserrat" w:hAnsi="Montserrat"/>
        </w:rPr>
      </w:pPr>
      <w:r w:rsidRPr="008E774E">
        <w:rPr>
          <w:rFonts w:ascii="Montserrat" w:hAnsi="Montserrat"/>
        </w:rPr>
        <w:lastRenderedPageBreak/>
        <w:t>What Leadership Sponsorship Looks Like in Practice</w:t>
      </w:r>
    </w:p>
    <w:p w14:paraId="02BCCCD9" w14:textId="77777777" w:rsidR="00790E77" w:rsidRPr="008E774E" w:rsidRDefault="000633CF" w:rsidP="008E774E">
      <w:pPr>
        <w:pStyle w:val="ListParagraph"/>
        <w:numPr>
          <w:ilvl w:val="0"/>
          <w:numId w:val="6"/>
        </w:numPr>
        <w:spacing w:after="40"/>
        <w:rPr>
          <w:rFonts w:ascii="Montserrat" w:hAnsi="Montserrat"/>
        </w:rPr>
      </w:pPr>
      <w:r w:rsidRPr="008E774E">
        <w:rPr>
          <w:rFonts w:ascii="Montserrat" w:hAnsi="Montserrat"/>
          <w:b/>
          <w:bCs/>
        </w:rPr>
        <w:t xml:space="preserve">Name it publicly. </w:t>
      </w:r>
      <w:r w:rsidRPr="008E774E">
        <w:rPr>
          <w:rFonts w:ascii="Montserrat" w:hAnsi="Montserrat"/>
        </w:rPr>
        <w:t>Data quality should appear in strategic plans, board presentations, and all-staff communications as a named organizational priority, not buried inside a “QI update” slide.</w:t>
      </w:r>
    </w:p>
    <w:p w14:paraId="200B4BEB" w14:textId="77777777" w:rsidR="00790E77" w:rsidRPr="008E774E" w:rsidRDefault="000633CF" w:rsidP="008E774E">
      <w:pPr>
        <w:pStyle w:val="ListParagraph"/>
        <w:numPr>
          <w:ilvl w:val="0"/>
          <w:numId w:val="6"/>
        </w:numPr>
        <w:spacing w:after="40"/>
        <w:rPr>
          <w:rFonts w:ascii="Montserrat" w:hAnsi="Montserrat"/>
        </w:rPr>
      </w:pPr>
      <w:r w:rsidRPr="008E774E">
        <w:rPr>
          <w:rFonts w:ascii="Montserrat" w:hAnsi="Montserrat"/>
          <w:b/>
          <w:bCs/>
        </w:rPr>
        <w:t xml:space="preserve">Fund it. </w:t>
      </w:r>
      <w:r w:rsidRPr="008E774E">
        <w:rPr>
          <w:rFonts w:ascii="Montserrat" w:hAnsi="Montserrat"/>
        </w:rPr>
        <w:t>Dedicate staff time for training, configuration audits, and the ongoing maintenance of data quality routines. If every data hygiene task competes with patient volume targets for the same hours, volume will always win.</w:t>
      </w:r>
    </w:p>
    <w:p w14:paraId="6C6C3ADB" w14:textId="086D6B2F" w:rsidR="00790E77" w:rsidRPr="008E774E" w:rsidRDefault="000633CF" w:rsidP="008E774E">
      <w:pPr>
        <w:pStyle w:val="ListParagraph"/>
        <w:numPr>
          <w:ilvl w:val="0"/>
          <w:numId w:val="6"/>
        </w:numPr>
        <w:spacing w:after="40"/>
        <w:rPr>
          <w:rFonts w:ascii="Montserrat" w:hAnsi="Montserrat"/>
        </w:rPr>
      </w:pPr>
      <w:r w:rsidRPr="008E774E">
        <w:rPr>
          <w:rFonts w:ascii="Montserrat" w:hAnsi="Montserrat"/>
          <w:b/>
          <w:bCs/>
        </w:rPr>
        <w:t xml:space="preserve">Ask about it. </w:t>
      </w:r>
      <w:r w:rsidRPr="008E774E">
        <w:rPr>
          <w:rFonts w:ascii="Montserrat" w:hAnsi="Montserrat"/>
        </w:rPr>
        <w:t xml:space="preserve">When leadership </w:t>
      </w:r>
      <w:r w:rsidR="00C21E1F" w:rsidRPr="008E774E">
        <w:rPr>
          <w:rFonts w:ascii="Montserrat" w:hAnsi="Montserrat"/>
        </w:rPr>
        <w:t>asks,</w:t>
      </w:r>
      <w:r w:rsidRPr="008E774E">
        <w:rPr>
          <w:rFonts w:ascii="Montserrat" w:hAnsi="Montserrat"/>
        </w:rPr>
        <w:t xml:space="preserve"> “what’s our no-show rate?” in a meeting, the follow-up should occasionally be “and how confident are we in that number?” That single question changes the culture.</w:t>
      </w:r>
    </w:p>
    <w:p w14:paraId="0F1AD527" w14:textId="77777777" w:rsidR="00790E77" w:rsidRPr="008E774E" w:rsidRDefault="000633CF" w:rsidP="008E774E">
      <w:pPr>
        <w:pStyle w:val="ListParagraph"/>
        <w:numPr>
          <w:ilvl w:val="0"/>
          <w:numId w:val="6"/>
        </w:numPr>
        <w:spacing w:after="40"/>
        <w:rPr>
          <w:rFonts w:ascii="Montserrat" w:hAnsi="Montserrat"/>
        </w:rPr>
      </w:pPr>
      <w:r w:rsidRPr="008E774E">
        <w:rPr>
          <w:rFonts w:ascii="Montserrat" w:hAnsi="Montserrat"/>
          <w:b/>
          <w:bCs/>
        </w:rPr>
        <w:t xml:space="preserve">Protect it. </w:t>
      </w:r>
      <w:r w:rsidRPr="008E774E">
        <w:rPr>
          <w:rFonts w:ascii="Montserrat" w:hAnsi="Montserrat"/>
        </w:rPr>
        <w:t>When operational pressure mounts and someone suggests “we can skip the data cleanup this month,” leadership needs to hold the line. The message is: this is how we operate, not something we do when we have time.</w:t>
      </w:r>
    </w:p>
    <w:p w14:paraId="136FFABC" w14:textId="77777777" w:rsidR="00790E77" w:rsidRPr="008E774E" w:rsidRDefault="00790E77">
      <w:pPr>
        <w:rPr>
          <w:rFonts w:ascii="Montserrat" w:hAnsi="Montserrat"/>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90E77" w:rsidRPr="008E774E" w14:paraId="5C47A8F1" w14:textId="77777777">
        <w:tc>
          <w:tcPr>
            <w:tcW w:w="9360" w:type="dxa"/>
            <w:tcBorders>
              <w:top w:val="single" w:sz="1" w:space="0" w:color="3A7CA5"/>
              <w:left w:val="single" w:sz="6" w:space="0" w:color="3A7CA5"/>
              <w:bottom w:val="single" w:sz="1" w:space="0" w:color="3A7CA5"/>
              <w:right w:val="single" w:sz="1" w:space="0" w:color="3A7CA5"/>
            </w:tcBorders>
            <w:shd w:val="clear" w:color="auto" w:fill="EBF5FB"/>
            <w:tcMar>
              <w:top w:w="120" w:type="dxa"/>
              <w:left w:w="200" w:type="dxa"/>
              <w:bottom w:w="120" w:type="dxa"/>
              <w:right w:w="200" w:type="dxa"/>
            </w:tcMar>
          </w:tcPr>
          <w:p w14:paraId="49F2AF4D" w14:textId="77777777" w:rsidR="00790E77" w:rsidRPr="008E774E" w:rsidRDefault="000633CF">
            <w:pPr>
              <w:spacing w:after="60"/>
              <w:rPr>
                <w:rFonts w:ascii="Montserrat" w:hAnsi="Montserrat"/>
              </w:rPr>
            </w:pPr>
            <w:r w:rsidRPr="008E774E">
              <w:rPr>
                <w:rFonts w:ascii="Montserrat" w:hAnsi="Montserrat"/>
                <w:b/>
                <w:bCs/>
                <w:color w:val="002948"/>
              </w:rPr>
              <w:t>The Financial Argument</w:t>
            </w:r>
          </w:p>
          <w:p w14:paraId="7E3BEEDE" w14:textId="77777777" w:rsidR="00790E77" w:rsidRPr="008E774E" w:rsidRDefault="000633CF">
            <w:pPr>
              <w:rPr>
                <w:rFonts w:ascii="Montserrat" w:hAnsi="Montserrat"/>
              </w:rPr>
            </w:pPr>
            <w:r w:rsidRPr="008E774E">
              <w:rPr>
                <w:rFonts w:ascii="Montserrat" w:hAnsi="Montserrat"/>
                <w:color w:val="333333"/>
              </w:rPr>
              <w:t>Clean data directly protects revenue. Incorrect visit-type classification leads to underbilling or claim denials. Inconsistent insurance field entry delays eligibility verification and increases accounts receivable days. Inaccurate UDS data can affect HRSA grant scoring and 340B program eligibility. These are not abstract risks; they are measurable financial exposures that compound every month data quality is neglected.</w:t>
            </w:r>
          </w:p>
        </w:tc>
      </w:tr>
    </w:tbl>
    <w:p w14:paraId="7602582B" w14:textId="01F251B3" w:rsidR="00790E77" w:rsidRPr="008E774E" w:rsidRDefault="000633CF" w:rsidP="004E1CE5">
      <w:pPr>
        <w:pStyle w:val="Heading1"/>
        <w:spacing w:before="600" w:after="120"/>
        <w:rPr>
          <w:rFonts w:ascii="Montserrat" w:hAnsi="Montserrat"/>
        </w:rPr>
      </w:pPr>
      <w:bookmarkStart w:id="2" w:name="_Toc234841099"/>
      <w:r w:rsidRPr="008E774E">
        <w:rPr>
          <w:rFonts w:ascii="Montserrat" w:hAnsi="Montserrat"/>
        </w:rPr>
        <w:t>3. Strategy 1: Close the Feedback Loop</w:t>
      </w:r>
      <w:bookmarkEnd w:id="2"/>
    </w:p>
    <w:p w14:paraId="52FD5165" w14:textId="77777777" w:rsidR="00790E77" w:rsidRPr="008E774E" w:rsidRDefault="000633CF">
      <w:pPr>
        <w:spacing w:after="200"/>
        <w:jc w:val="both"/>
        <w:rPr>
          <w:rFonts w:ascii="Montserrat" w:hAnsi="Montserrat"/>
        </w:rPr>
      </w:pPr>
      <w:r w:rsidRPr="008E774E">
        <w:rPr>
          <w:rFonts w:ascii="Montserrat" w:hAnsi="Montserrat"/>
        </w:rPr>
        <w:t>This is the single most effective strategy for building staff buy-in, and the one most health centers skip entirely. The principle is simple: show staff what their data actually produces.</w:t>
      </w:r>
    </w:p>
    <w:p w14:paraId="5B287F8F" w14:textId="77777777" w:rsidR="00790E77" w:rsidRPr="008E774E" w:rsidRDefault="000633CF">
      <w:pPr>
        <w:pStyle w:val="Heading2"/>
        <w:rPr>
          <w:rFonts w:ascii="Montserrat" w:hAnsi="Montserrat"/>
        </w:rPr>
      </w:pPr>
      <w:r w:rsidRPr="008E774E">
        <w:rPr>
          <w:rFonts w:ascii="Montserrat" w:hAnsi="Montserrat"/>
        </w:rPr>
        <w:t>3.1 Share Dashboards Back to the Teams That Feed Them</w:t>
      </w:r>
    </w:p>
    <w:p w14:paraId="3BB2720F" w14:textId="77777777" w:rsidR="00790E77" w:rsidRPr="008E774E" w:rsidRDefault="000633CF">
      <w:pPr>
        <w:spacing w:after="200"/>
        <w:jc w:val="both"/>
        <w:rPr>
          <w:rFonts w:ascii="Montserrat" w:hAnsi="Montserrat"/>
        </w:rPr>
      </w:pPr>
      <w:r w:rsidRPr="008E774E">
        <w:rPr>
          <w:rFonts w:ascii="Montserrat" w:hAnsi="Montserrat"/>
        </w:rPr>
        <w:t>If your front desk team enters scheduling data that feeds a no-show rate dashboard, that dashboard should be visible to the front desk team, not just to leadership. When staff can see the output of their work, the data entry task transforms from a bureaucratic requirement into a contribution to something visible.</w:t>
      </w:r>
    </w:p>
    <w:p w14:paraId="47CE6C83" w14:textId="77777777" w:rsidR="00790E77" w:rsidRPr="008E774E" w:rsidRDefault="000633CF">
      <w:pPr>
        <w:spacing w:before="200" w:after="80"/>
        <w:rPr>
          <w:rFonts w:ascii="Montserrat" w:hAnsi="Montserrat"/>
        </w:rPr>
      </w:pPr>
      <w:r w:rsidRPr="008E774E">
        <w:rPr>
          <w:rFonts w:ascii="Montserrat" w:hAnsi="Montserrat"/>
          <w:b/>
          <w:bCs/>
          <w:color w:val="3A7CA5"/>
          <w:sz w:val="22"/>
          <w:szCs w:val="22"/>
        </w:rPr>
        <w:t>Implementation Steps</w:t>
      </w:r>
    </w:p>
    <w:p w14:paraId="5525A6DE" w14:textId="77777777" w:rsidR="00790E77" w:rsidRPr="008E774E" w:rsidRDefault="000633CF">
      <w:pPr>
        <w:pStyle w:val="ListParagraph"/>
        <w:numPr>
          <w:ilvl w:val="0"/>
          <w:numId w:val="3"/>
        </w:numPr>
        <w:spacing w:after="40"/>
        <w:rPr>
          <w:rFonts w:ascii="Montserrat" w:hAnsi="Montserrat"/>
        </w:rPr>
      </w:pPr>
      <w:r w:rsidRPr="008E774E">
        <w:rPr>
          <w:rFonts w:ascii="Montserrat" w:hAnsi="Montserrat"/>
        </w:rPr>
        <w:t>Identify 2–3 key dashboards or reports that are currently only reviewed by leadership or QI staff.</w:t>
      </w:r>
    </w:p>
    <w:p w14:paraId="207F8537" w14:textId="77777777" w:rsidR="00790E77" w:rsidRPr="008E774E" w:rsidRDefault="000633CF">
      <w:pPr>
        <w:pStyle w:val="ListParagraph"/>
        <w:numPr>
          <w:ilvl w:val="0"/>
          <w:numId w:val="3"/>
        </w:numPr>
        <w:spacing w:after="40"/>
        <w:rPr>
          <w:rFonts w:ascii="Montserrat" w:hAnsi="Montserrat"/>
        </w:rPr>
      </w:pPr>
      <w:r w:rsidRPr="008E774E">
        <w:rPr>
          <w:rFonts w:ascii="Montserrat" w:hAnsi="Montserrat"/>
        </w:rPr>
        <w:t>Determine which frontline teams generate the data that feeds each report.</w:t>
      </w:r>
    </w:p>
    <w:p w14:paraId="57265E67" w14:textId="77777777" w:rsidR="00790E77" w:rsidRPr="008E774E" w:rsidRDefault="000633CF">
      <w:pPr>
        <w:pStyle w:val="ListParagraph"/>
        <w:numPr>
          <w:ilvl w:val="0"/>
          <w:numId w:val="3"/>
        </w:numPr>
        <w:spacing w:after="40"/>
        <w:rPr>
          <w:rFonts w:ascii="Montserrat" w:hAnsi="Montserrat"/>
        </w:rPr>
      </w:pPr>
      <w:r w:rsidRPr="008E774E">
        <w:rPr>
          <w:rFonts w:ascii="Montserrat" w:hAnsi="Montserrat"/>
        </w:rPr>
        <w:t>Create a simplified, one-page version of each report that strips out the metrics irrelevant to the frontline audience and highlights the ones their work directly affects.</w:t>
      </w:r>
    </w:p>
    <w:p w14:paraId="760083EF" w14:textId="77777777" w:rsidR="00790E77" w:rsidRPr="008E774E" w:rsidRDefault="000633CF">
      <w:pPr>
        <w:pStyle w:val="ListParagraph"/>
        <w:numPr>
          <w:ilvl w:val="0"/>
          <w:numId w:val="3"/>
        </w:numPr>
        <w:spacing w:after="40"/>
        <w:rPr>
          <w:rFonts w:ascii="Montserrat" w:hAnsi="Montserrat"/>
        </w:rPr>
      </w:pPr>
      <w:r w:rsidRPr="008E774E">
        <w:rPr>
          <w:rFonts w:ascii="Montserrat" w:hAnsi="Montserrat"/>
        </w:rPr>
        <w:t>Display these in breakrooms, huddle spaces, or on shared screens at each site. Digital is fine; printed and posted works just as well.</w:t>
      </w:r>
    </w:p>
    <w:p w14:paraId="0CD264F5" w14:textId="77777777" w:rsidR="00790E77" w:rsidRPr="008E774E" w:rsidRDefault="000633CF">
      <w:pPr>
        <w:pStyle w:val="ListParagraph"/>
        <w:numPr>
          <w:ilvl w:val="0"/>
          <w:numId w:val="3"/>
        </w:numPr>
        <w:spacing w:after="40"/>
        <w:rPr>
          <w:rFonts w:ascii="Montserrat" w:hAnsi="Montserrat"/>
        </w:rPr>
      </w:pPr>
      <w:r w:rsidRPr="008E774E">
        <w:rPr>
          <w:rFonts w:ascii="Montserrat" w:hAnsi="Montserrat"/>
        </w:rPr>
        <w:t>Update monthly at minimum. Stale dashboards send the message that the data doesn’t actually matter.</w:t>
      </w:r>
    </w:p>
    <w:p w14:paraId="7E77CB84" w14:textId="77777777" w:rsidR="00790E77" w:rsidRPr="008E774E" w:rsidRDefault="00790E77">
      <w:pPr>
        <w:rPr>
          <w:rFonts w:ascii="Montserrat" w:hAnsi="Montserrat"/>
        </w:rPr>
      </w:pPr>
    </w:p>
    <w:p w14:paraId="5E7D8241" w14:textId="77777777" w:rsidR="004E1CE5" w:rsidRDefault="004E1CE5">
      <w:pPr>
        <w:rPr>
          <w:rFonts w:ascii="Montserrat" w:hAnsi="Montserrat"/>
          <w:b/>
          <w:bCs/>
          <w:color w:val="002948"/>
          <w:sz w:val="26"/>
          <w:szCs w:val="26"/>
        </w:rPr>
      </w:pPr>
      <w:r>
        <w:rPr>
          <w:rFonts w:ascii="Montserrat" w:hAnsi="Montserrat"/>
        </w:rPr>
        <w:br w:type="page"/>
      </w:r>
    </w:p>
    <w:p w14:paraId="54C76FDA" w14:textId="13D7F277" w:rsidR="00790E77" w:rsidRPr="008E774E" w:rsidRDefault="000633CF">
      <w:pPr>
        <w:pStyle w:val="Heading2"/>
        <w:rPr>
          <w:rFonts w:ascii="Montserrat" w:hAnsi="Montserrat"/>
        </w:rPr>
      </w:pPr>
      <w:r w:rsidRPr="008E774E">
        <w:rPr>
          <w:rFonts w:ascii="Montserrat" w:hAnsi="Montserrat"/>
        </w:rPr>
        <w:lastRenderedPageBreak/>
        <w:t>3.2 Build “Data Impact” Stories into Staff Meetings</w:t>
      </w:r>
    </w:p>
    <w:p w14:paraId="021AE36D" w14:textId="77777777" w:rsidR="00790E77" w:rsidRPr="008E774E" w:rsidRDefault="000633CF">
      <w:pPr>
        <w:spacing w:after="200"/>
        <w:jc w:val="both"/>
        <w:rPr>
          <w:rFonts w:ascii="Montserrat" w:hAnsi="Montserrat"/>
        </w:rPr>
      </w:pPr>
      <w:r w:rsidRPr="008E774E">
        <w:rPr>
          <w:rFonts w:ascii="Montserrat" w:hAnsi="Montserrat"/>
        </w:rPr>
        <w:t>A data impact story is a brief, plain-language narrative that connects a specific data improvement to a specific organizational outcome. It should take no more than 60 seconds to deliver and should be a regular feature of staff meetings, huddles, or team check-ins.</w:t>
      </w:r>
    </w:p>
    <w:p w14:paraId="5C938F48" w14:textId="77777777" w:rsidR="00790E77" w:rsidRPr="008E774E" w:rsidRDefault="000633CF">
      <w:pPr>
        <w:spacing w:before="200" w:after="80"/>
        <w:rPr>
          <w:rFonts w:ascii="Montserrat" w:hAnsi="Montserrat"/>
        </w:rPr>
      </w:pPr>
      <w:r w:rsidRPr="008E774E">
        <w:rPr>
          <w:rFonts w:ascii="Montserrat" w:hAnsi="Montserrat"/>
          <w:b/>
          <w:bCs/>
          <w:color w:val="3A7CA5"/>
          <w:sz w:val="22"/>
          <w:szCs w:val="22"/>
        </w:rPr>
        <w:t>Example Data Impact Stories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90E77" w:rsidRPr="008E774E" w14:paraId="75BCA56D" w14:textId="77777777">
        <w:tc>
          <w:tcPr>
            <w:tcW w:w="9360" w:type="dxa"/>
            <w:tcBorders>
              <w:top w:val="single" w:sz="1" w:space="0" w:color="3A7CA5"/>
              <w:left w:val="single" w:sz="6" w:space="0" w:color="3A7CA5"/>
              <w:bottom w:val="single" w:sz="1" w:space="0" w:color="3A7CA5"/>
              <w:right w:val="single" w:sz="1" w:space="0" w:color="3A7CA5"/>
            </w:tcBorders>
            <w:shd w:val="clear" w:color="auto" w:fill="EBF5FB"/>
            <w:tcMar>
              <w:top w:w="120" w:type="dxa"/>
              <w:left w:w="200" w:type="dxa"/>
              <w:bottom w:w="120" w:type="dxa"/>
              <w:right w:w="200" w:type="dxa"/>
            </w:tcMar>
          </w:tcPr>
          <w:p w14:paraId="23ECB053" w14:textId="77777777" w:rsidR="00790E77" w:rsidRPr="008E774E" w:rsidRDefault="000633CF">
            <w:pPr>
              <w:spacing w:after="60"/>
              <w:rPr>
                <w:rFonts w:ascii="Montserrat" w:hAnsi="Montserrat"/>
              </w:rPr>
            </w:pPr>
            <w:r w:rsidRPr="008E774E">
              <w:rPr>
                <w:rFonts w:ascii="Montserrat" w:hAnsi="Montserrat"/>
                <w:b/>
                <w:bCs/>
                <w:color w:val="002948"/>
              </w:rPr>
              <w:t>Registration — Insurance Field Accuracy</w:t>
            </w:r>
          </w:p>
          <w:p w14:paraId="4A353199" w14:textId="77777777" w:rsidR="00790E77" w:rsidRPr="008E774E" w:rsidRDefault="000633CF">
            <w:pPr>
              <w:rPr>
                <w:rFonts w:ascii="Montserrat" w:hAnsi="Montserrat"/>
              </w:rPr>
            </w:pPr>
            <w:r w:rsidRPr="008E774E">
              <w:rPr>
                <w:rFonts w:ascii="Montserrat" w:hAnsi="Montserrat"/>
                <w:color w:val="333333"/>
              </w:rPr>
              <w:t>“Last quarter’s UDS submission was cleaner because our registration team started consistently using the structured insurance field instead of free-texting carrier names. That meant 340 fewer records needed manual correction before submission, which saved the QI team roughly 12 hours of cleanup work and reduced our risk of a HRSA data quality finding.”</w:t>
            </w:r>
          </w:p>
        </w:tc>
      </w:tr>
    </w:tbl>
    <w:p w14:paraId="6123478C" w14:textId="77777777" w:rsidR="00790E77" w:rsidRPr="008E774E" w:rsidRDefault="00790E77">
      <w:pPr>
        <w:rPr>
          <w:rFonts w:ascii="Montserrat" w:hAnsi="Montserrat"/>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90E77" w:rsidRPr="008E774E" w14:paraId="51665186" w14:textId="77777777">
        <w:tc>
          <w:tcPr>
            <w:tcW w:w="9360" w:type="dxa"/>
            <w:tcBorders>
              <w:top w:val="single" w:sz="1" w:space="0" w:color="3A7CA5"/>
              <w:left w:val="single" w:sz="6" w:space="0" w:color="3A7CA5"/>
              <w:bottom w:val="single" w:sz="1" w:space="0" w:color="3A7CA5"/>
              <w:right w:val="single" w:sz="1" w:space="0" w:color="3A7CA5"/>
            </w:tcBorders>
            <w:shd w:val="clear" w:color="auto" w:fill="EBF5FB"/>
            <w:tcMar>
              <w:top w:w="120" w:type="dxa"/>
              <w:left w:w="200" w:type="dxa"/>
              <w:bottom w:w="120" w:type="dxa"/>
              <w:right w:w="200" w:type="dxa"/>
            </w:tcMar>
          </w:tcPr>
          <w:p w14:paraId="217CB6EE" w14:textId="77777777" w:rsidR="00790E77" w:rsidRPr="008E774E" w:rsidRDefault="000633CF">
            <w:pPr>
              <w:spacing w:after="60"/>
              <w:rPr>
                <w:rFonts w:ascii="Montserrat" w:hAnsi="Montserrat"/>
              </w:rPr>
            </w:pPr>
            <w:r w:rsidRPr="008E774E">
              <w:rPr>
                <w:rFonts w:ascii="Montserrat" w:hAnsi="Montserrat"/>
                <w:b/>
                <w:bCs/>
                <w:color w:val="002948"/>
              </w:rPr>
              <w:t>Front Desk — Appointment Status Selection</w:t>
            </w:r>
          </w:p>
          <w:p w14:paraId="48827F9C" w14:textId="049600A1" w:rsidR="00790E77" w:rsidRPr="008E774E" w:rsidRDefault="000633CF">
            <w:pPr>
              <w:rPr>
                <w:rFonts w:ascii="Montserrat" w:hAnsi="Montserrat"/>
              </w:rPr>
            </w:pPr>
            <w:r w:rsidRPr="008E774E">
              <w:rPr>
                <w:rFonts w:ascii="Montserrat" w:hAnsi="Montserrat"/>
                <w:color w:val="333333"/>
              </w:rPr>
              <w:t xml:space="preserve">“In October, we noticed our no-show rate jumped to 28%. When we dug in, it turned out that several staff members were marking patients as ‘No Show’ when they actually cancelled with less than 24 </w:t>
            </w:r>
            <w:r w:rsidR="001E3FF1" w:rsidRPr="008E774E">
              <w:rPr>
                <w:rFonts w:ascii="Montserrat" w:hAnsi="Montserrat"/>
                <w:color w:val="333333"/>
              </w:rPr>
              <w:t>hours’ notice</w:t>
            </w:r>
            <w:r w:rsidRPr="008E774E">
              <w:rPr>
                <w:rFonts w:ascii="Montserrat" w:hAnsi="Montserrat"/>
                <w:color w:val="333333"/>
              </w:rPr>
              <w:t>. Once we clarified the distinction between ‘No Show’ and ‘Late Cancel,’ the reported no-show rate dropped to 19%, which is closer to reality. That matters because our grant application cites our no-show rate, and inflated numbers hurt our competitiveness.”</w:t>
            </w:r>
          </w:p>
        </w:tc>
      </w:tr>
    </w:tbl>
    <w:p w14:paraId="5D5250F4" w14:textId="77777777" w:rsidR="00790E77" w:rsidRPr="008E774E" w:rsidRDefault="00790E77">
      <w:pPr>
        <w:rPr>
          <w:rFonts w:ascii="Montserrat" w:hAnsi="Montserrat"/>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90E77" w:rsidRPr="008E774E" w14:paraId="59DFC09B" w14:textId="77777777">
        <w:tc>
          <w:tcPr>
            <w:tcW w:w="9360" w:type="dxa"/>
            <w:tcBorders>
              <w:top w:val="single" w:sz="1" w:space="0" w:color="3A7CA5"/>
              <w:left w:val="single" w:sz="6" w:space="0" w:color="3A7CA5"/>
              <w:bottom w:val="single" w:sz="1" w:space="0" w:color="3A7CA5"/>
              <w:right w:val="single" w:sz="1" w:space="0" w:color="3A7CA5"/>
            </w:tcBorders>
            <w:shd w:val="clear" w:color="auto" w:fill="EBF5FB"/>
            <w:tcMar>
              <w:top w:w="120" w:type="dxa"/>
              <w:left w:w="200" w:type="dxa"/>
              <w:bottom w:w="120" w:type="dxa"/>
              <w:right w:w="200" w:type="dxa"/>
            </w:tcMar>
          </w:tcPr>
          <w:p w14:paraId="39F88139" w14:textId="02E71BDA" w:rsidR="00790E77" w:rsidRPr="008E774E" w:rsidRDefault="00C4498C">
            <w:pPr>
              <w:spacing w:after="60"/>
              <w:rPr>
                <w:rFonts w:ascii="Montserrat" w:hAnsi="Montserrat"/>
              </w:rPr>
            </w:pPr>
            <w:r>
              <w:rPr>
                <w:rFonts w:ascii="Montserrat" w:hAnsi="Montserrat"/>
                <w:b/>
                <w:bCs/>
                <w:color w:val="002948"/>
              </w:rPr>
              <w:t>Operations</w:t>
            </w:r>
            <w:r w:rsidR="000633CF" w:rsidRPr="008E774E">
              <w:rPr>
                <w:rFonts w:ascii="Montserrat" w:hAnsi="Montserrat"/>
                <w:b/>
                <w:bCs/>
                <w:color w:val="002948"/>
              </w:rPr>
              <w:t xml:space="preserve"> — Cycle Time Tracking</w:t>
            </w:r>
          </w:p>
          <w:p w14:paraId="0D8246B8" w14:textId="77777777" w:rsidR="00790E77" w:rsidRPr="008E774E" w:rsidRDefault="000633CF">
            <w:pPr>
              <w:rPr>
                <w:rFonts w:ascii="Montserrat" w:hAnsi="Montserrat"/>
              </w:rPr>
            </w:pPr>
            <w:r w:rsidRPr="008E774E">
              <w:rPr>
                <w:rFonts w:ascii="Montserrat" w:hAnsi="Montserrat"/>
                <w:color w:val="333333"/>
              </w:rPr>
              <w:t>“Our average cycle time report was showing patients waiting 45 minutes from check-in to provider. When we looked at the data, we realized MAs at two sites weren’t consistently changing appointment statuses when rooming patients. The actual wait was closer to 30 minutes. Fixing the status workflow gave us an accurate picture, which helped us make the case to the board that our patient flow was performing better than the numbers suggested.”</w:t>
            </w:r>
          </w:p>
        </w:tc>
      </w:tr>
    </w:tbl>
    <w:p w14:paraId="77ECEA40" w14:textId="77777777" w:rsidR="00790E77" w:rsidRDefault="00790E77">
      <w:pPr>
        <w:rPr>
          <w:rFonts w:ascii="Montserrat" w:hAnsi="Montserrat"/>
        </w:rPr>
      </w:pPr>
    </w:p>
    <w:tbl>
      <w:tblPr>
        <w:tblStyle w:val="TableGrid"/>
        <w:tblW w:w="9360" w:type="dxa"/>
        <w:shd w:val="clear" w:color="auto" w:fill="EBF5FB"/>
        <w:tblLook w:val="04A0" w:firstRow="1" w:lastRow="0" w:firstColumn="1" w:lastColumn="0" w:noHBand="0" w:noVBand="1"/>
      </w:tblPr>
      <w:tblGrid>
        <w:gridCol w:w="9360"/>
      </w:tblGrid>
      <w:tr w:rsidR="000F4790" w14:paraId="164F991D" w14:textId="77777777" w:rsidTr="00BC6857">
        <w:trPr>
          <w:trHeight w:val="2186"/>
        </w:trPr>
        <w:tc>
          <w:tcPr>
            <w:tcW w:w="9360" w:type="dxa"/>
            <w:shd w:val="clear" w:color="auto" w:fill="EBF5FB"/>
          </w:tcPr>
          <w:p w14:paraId="2DA6DB5D" w14:textId="77777777" w:rsidR="00C8664A" w:rsidRPr="008E774E" w:rsidRDefault="00C8664A" w:rsidP="00C8664A">
            <w:pPr>
              <w:spacing w:before="80" w:after="60"/>
              <w:ind w:left="64" w:right="80"/>
              <w:rPr>
                <w:rFonts w:ascii="Montserrat" w:hAnsi="Montserrat"/>
              </w:rPr>
            </w:pPr>
            <w:r>
              <w:rPr>
                <w:rFonts w:ascii="Montserrat" w:hAnsi="Montserrat"/>
                <w:b/>
                <w:bCs/>
                <w:color w:val="002948"/>
              </w:rPr>
              <w:t>Care Team</w:t>
            </w:r>
            <w:r w:rsidRPr="008E774E">
              <w:rPr>
                <w:rFonts w:ascii="Montserrat" w:hAnsi="Montserrat"/>
                <w:b/>
                <w:bCs/>
                <w:color w:val="002948"/>
              </w:rPr>
              <w:t xml:space="preserve"> — </w:t>
            </w:r>
            <w:r>
              <w:rPr>
                <w:rFonts w:ascii="Montserrat" w:hAnsi="Montserrat"/>
                <w:b/>
                <w:bCs/>
                <w:color w:val="002948"/>
              </w:rPr>
              <w:t>Immunization Quality Measure Improvement</w:t>
            </w:r>
          </w:p>
          <w:p w14:paraId="1782F722" w14:textId="753A4331" w:rsidR="000F4790" w:rsidRDefault="00C8664A" w:rsidP="00C8664A">
            <w:pPr>
              <w:ind w:left="64" w:right="80"/>
              <w:rPr>
                <w:rFonts w:ascii="Montserrat" w:hAnsi="Montserrat"/>
              </w:rPr>
            </w:pPr>
            <w:r>
              <w:rPr>
                <w:rFonts w:ascii="Montserrat" w:hAnsi="Montserrat"/>
                <w:color w:val="333333"/>
              </w:rPr>
              <w:t>“</w:t>
            </w:r>
            <w:r w:rsidRPr="00FB53BB">
              <w:rPr>
                <w:rFonts w:ascii="Montserrat" w:hAnsi="Montserrat"/>
                <w:color w:val="333333"/>
              </w:rPr>
              <w:t>During a routine review of our childhood immunization measure, our care team identified patients who had fallen behind on recommended vaccination schedules. By flagging these gaps through registry data and prioritizing outreach before their next visit, the team brought records up to date ahead of well-visits. Structured monthly reviews of immunization measure performance have allowed our organization to increase on-time immunization completion rates by an average of 8 percentage points per quarter, reducing the risk of preventable disease exposure</w:t>
            </w:r>
            <w:r>
              <w:rPr>
                <w:rFonts w:ascii="Montserrat" w:hAnsi="Montserrat"/>
                <w:color w:val="333333"/>
              </w:rPr>
              <w:t>.”</w:t>
            </w:r>
          </w:p>
        </w:tc>
      </w:tr>
    </w:tbl>
    <w:p w14:paraId="2797ACBE" w14:textId="77777777" w:rsidR="000F4790" w:rsidRDefault="000F4790">
      <w:pPr>
        <w:rPr>
          <w:rFonts w:ascii="Montserrat" w:hAnsi="Montserrat"/>
        </w:rPr>
      </w:pPr>
    </w:p>
    <w:p w14:paraId="56E38153" w14:textId="77777777" w:rsidR="00790E77" w:rsidRPr="008E774E" w:rsidRDefault="000633CF">
      <w:pPr>
        <w:pStyle w:val="Heading2"/>
        <w:rPr>
          <w:rFonts w:ascii="Montserrat" w:hAnsi="Montserrat"/>
        </w:rPr>
      </w:pPr>
      <w:r w:rsidRPr="008E774E">
        <w:rPr>
          <w:rFonts w:ascii="Montserrat" w:hAnsi="Montserrat"/>
        </w:rPr>
        <w:t>3.3 Identify Data Quality Champions</w:t>
      </w:r>
    </w:p>
    <w:p w14:paraId="70E53287" w14:textId="2309525C" w:rsidR="00790E77" w:rsidRPr="008E774E" w:rsidRDefault="000633CF">
      <w:pPr>
        <w:spacing w:after="200"/>
        <w:jc w:val="both"/>
        <w:rPr>
          <w:rFonts w:ascii="Montserrat" w:hAnsi="Montserrat"/>
        </w:rPr>
      </w:pPr>
      <w:r w:rsidRPr="008E774E">
        <w:rPr>
          <w:rFonts w:ascii="Montserrat" w:hAnsi="Montserrat"/>
        </w:rPr>
        <w:t xml:space="preserve">A data quality champion is a frontline staff member at each site who serves as the bridge between the analytics or QI team and the operational workflow. This is not a new job title. It is a named responsibility added to an existing role, ideally someone who is already respected by their peers and naturally </w:t>
      </w:r>
      <w:r w:rsidR="00356C89" w:rsidRPr="008E774E">
        <w:rPr>
          <w:rFonts w:ascii="Montserrat" w:hAnsi="Montserrat"/>
        </w:rPr>
        <w:t>detail oriented</w:t>
      </w:r>
      <w:r w:rsidRPr="008E774E">
        <w:rPr>
          <w:rFonts w:ascii="Montserrat" w:hAnsi="Montserrat"/>
        </w:rPr>
        <w:t>.</w:t>
      </w:r>
    </w:p>
    <w:p w14:paraId="1D5631A3" w14:textId="77777777" w:rsidR="004E1CE5" w:rsidRDefault="004E1CE5">
      <w:pPr>
        <w:rPr>
          <w:rFonts w:ascii="Montserrat" w:hAnsi="Montserrat"/>
          <w:b/>
          <w:bCs/>
          <w:color w:val="3A7CA5"/>
          <w:sz w:val="22"/>
          <w:szCs w:val="22"/>
        </w:rPr>
      </w:pPr>
      <w:r>
        <w:rPr>
          <w:rFonts w:ascii="Montserrat" w:hAnsi="Montserrat"/>
          <w:b/>
          <w:bCs/>
          <w:color w:val="3A7CA5"/>
          <w:sz w:val="22"/>
          <w:szCs w:val="22"/>
        </w:rPr>
        <w:br w:type="page"/>
      </w:r>
    </w:p>
    <w:p w14:paraId="23D05C08" w14:textId="5DBFACD4" w:rsidR="00790E77" w:rsidRPr="008E774E" w:rsidRDefault="000633CF">
      <w:pPr>
        <w:spacing w:before="200" w:after="80"/>
        <w:rPr>
          <w:rFonts w:ascii="Montserrat" w:hAnsi="Montserrat"/>
        </w:rPr>
      </w:pPr>
      <w:r w:rsidRPr="008E774E">
        <w:rPr>
          <w:rFonts w:ascii="Montserrat" w:hAnsi="Montserrat"/>
          <w:b/>
          <w:bCs/>
          <w:color w:val="3A7CA5"/>
          <w:sz w:val="22"/>
          <w:szCs w:val="22"/>
        </w:rPr>
        <w:lastRenderedPageBreak/>
        <w:t>Champion Responsibilities</w:t>
      </w:r>
    </w:p>
    <w:p w14:paraId="0B676378" w14:textId="77777777" w:rsidR="00790E77" w:rsidRPr="008E774E" w:rsidRDefault="000633CF" w:rsidP="008E774E">
      <w:pPr>
        <w:pStyle w:val="ListParagraph"/>
        <w:numPr>
          <w:ilvl w:val="0"/>
          <w:numId w:val="8"/>
        </w:numPr>
        <w:spacing w:after="40"/>
        <w:rPr>
          <w:rFonts w:ascii="Montserrat" w:hAnsi="Montserrat"/>
        </w:rPr>
      </w:pPr>
      <w:r w:rsidRPr="008E774E">
        <w:rPr>
          <w:rFonts w:ascii="Montserrat" w:hAnsi="Montserrat"/>
        </w:rPr>
        <w:t>Attend a brief monthly check-in with the QI or analytics team to review site-level data quality trends</w:t>
      </w:r>
    </w:p>
    <w:p w14:paraId="185FADCA" w14:textId="77777777" w:rsidR="00790E77" w:rsidRPr="008E774E" w:rsidRDefault="000633CF" w:rsidP="008E774E">
      <w:pPr>
        <w:pStyle w:val="ListParagraph"/>
        <w:numPr>
          <w:ilvl w:val="0"/>
          <w:numId w:val="8"/>
        </w:numPr>
        <w:spacing w:after="40"/>
        <w:rPr>
          <w:rFonts w:ascii="Montserrat" w:hAnsi="Montserrat"/>
        </w:rPr>
      </w:pPr>
      <w:r w:rsidRPr="008E774E">
        <w:rPr>
          <w:rFonts w:ascii="Montserrat" w:hAnsi="Montserrat"/>
        </w:rPr>
        <w:t>Relay data quality updates, feedback, and impact stories back to their team</w:t>
      </w:r>
    </w:p>
    <w:p w14:paraId="299AE4E4" w14:textId="77777777" w:rsidR="00790E77" w:rsidRPr="008E774E" w:rsidRDefault="000633CF" w:rsidP="008E774E">
      <w:pPr>
        <w:pStyle w:val="ListParagraph"/>
        <w:numPr>
          <w:ilvl w:val="0"/>
          <w:numId w:val="8"/>
        </w:numPr>
        <w:spacing w:after="40"/>
        <w:rPr>
          <w:rFonts w:ascii="Montserrat" w:hAnsi="Montserrat"/>
        </w:rPr>
      </w:pPr>
      <w:r w:rsidRPr="008E774E">
        <w:rPr>
          <w:rFonts w:ascii="Montserrat" w:hAnsi="Montserrat"/>
        </w:rPr>
        <w:t>Serve as the first point of contact when a new data entry procedure or workflow change is introduced</w:t>
      </w:r>
    </w:p>
    <w:p w14:paraId="1653CED7" w14:textId="674F06AB" w:rsidR="00790E77" w:rsidRPr="004E1CE5" w:rsidRDefault="000633CF" w:rsidP="004E1CE5">
      <w:pPr>
        <w:pStyle w:val="ListParagraph"/>
        <w:numPr>
          <w:ilvl w:val="0"/>
          <w:numId w:val="8"/>
        </w:numPr>
        <w:spacing w:after="40"/>
        <w:rPr>
          <w:rFonts w:ascii="Montserrat" w:hAnsi="Montserrat"/>
        </w:rPr>
      </w:pPr>
      <w:r w:rsidRPr="008E774E">
        <w:rPr>
          <w:rFonts w:ascii="Montserrat" w:hAnsi="Montserrat"/>
        </w:rPr>
        <w:t>Flag recurring data entry issues or friction points from the frontline perspective</w:t>
      </w:r>
    </w:p>
    <w:p w14:paraId="2832C867" w14:textId="77777777" w:rsidR="00790E77" w:rsidRPr="008E774E" w:rsidRDefault="000633CF" w:rsidP="004E1CE5">
      <w:pPr>
        <w:pStyle w:val="Heading1"/>
        <w:spacing w:before="480" w:after="120"/>
        <w:rPr>
          <w:rFonts w:ascii="Montserrat" w:hAnsi="Montserrat"/>
        </w:rPr>
      </w:pPr>
      <w:bookmarkStart w:id="3" w:name="_Toc234841100"/>
      <w:r w:rsidRPr="008E774E">
        <w:rPr>
          <w:rFonts w:ascii="Montserrat" w:hAnsi="Montserrat"/>
        </w:rPr>
        <w:t>4. Strategy 2: Reduce Friction at the Point of Entry</w:t>
      </w:r>
      <w:bookmarkEnd w:id="3"/>
    </w:p>
    <w:p w14:paraId="3F3ED708" w14:textId="77777777" w:rsidR="00790E77" w:rsidRPr="008E774E" w:rsidRDefault="000633CF">
      <w:pPr>
        <w:spacing w:after="200"/>
        <w:jc w:val="both"/>
        <w:rPr>
          <w:rFonts w:ascii="Montserrat" w:hAnsi="Montserrat"/>
        </w:rPr>
      </w:pPr>
      <w:r w:rsidRPr="008E774E">
        <w:rPr>
          <w:rFonts w:ascii="Montserrat" w:hAnsi="Montserrat"/>
        </w:rPr>
        <w:t>The second strategy addresses a structural problem: in many FQHC EHR environments, the “wrong” way to enter data is often easier than the “right” way. Free-text boxes are immediately accessible while structured fields are buried in sub-tabs. Dropdown menus contain 40 options when 8 would suffice. The “other” or “miscellaneous” category is the path of least resistance. This section provides a framework for auditing and correcting these friction points.</w:t>
      </w:r>
    </w:p>
    <w:p w14:paraId="68CC2FE9" w14:textId="77777777" w:rsidR="00790E77" w:rsidRPr="008E774E" w:rsidRDefault="000633CF">
      <w:pPr>
        <w:pStyle w:val="Heading2"/>
        <w:rPr>
          <w:rFonts w:ascii="Montserrat" w:hAnsi="Montserrat"/>
        </w:rPr>
      </w:pPr>
      <w:r w:rsidRPr="008E774E">
        <w:rPr>
          <w:rFonts w:ascii="Montserrat" w:hAnsi="Montserrat"/>
        </w:rPr>
        <w:t>4.1 The Structured Field Usability Audit</w:t>
      </w:r>
    </w:p>
    <w:p w14:paraId="7C56EDF5" w14:textId="77777777" w:rsidR="00790E77" w:rsidRPr="008E774E" w:rsidRDefault="000633CF" w:rsidP="006E6C79">
      <w:pPr>
        <w:spacing w:after="120"/>
        <w:jc w:val="both"/>
        <w:rPr>
          <w:rFonts w:ascii="Montserrat" w:hAnsi="Montserrat"/>
        </w:rPr>
      </w:pPr>
      <w:r w:rsidRPr="008E774E">
        <w:rPr>
          <w:rFonts w:ascii="Montserrat" w:hAnsi="Montserrat"/>
        </w:rPr>
        <w:t>For each critical structured field in your EHR, ask the following questions: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3000"/>
        <w:gridCol w:w="3560"/>
      </w:tblGrid>
      <w:tr w:rsidR="00790E77" w:rsidRPr="008E774E" w14:paraId="0A1EEABD" w14:textId="77777777">
        <w:tc>
          <w:tcPr>
            <w:tcW w:w="280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7F22606E" w14:textId="77777777" w:rsidR="00790E77" w:rsidRPr="008E774E" w:rsidRDefault="000633CF">
            <w:pPr>
              <w:rPr>
                <w:rFonts w:ascii="Montserrat" w:hAnsi="Montserrat"/>
              </w:rPr>
            </w:pPr>
            <w:r w:rsidRPr="008E774E">
              <w:rPr>
                <w:rFonts w:ascii="Montserrat" w:hAnsi="Montserrat"/>
                <w:b/>
                <w:bCs/>
                <w:color w:val="FFFFFF"/>
                <w:sz w:val="18"/>
                <w:szCs w:val="18"/>
              </w:rPr>
              <w:t>Audit Question</w:t>
            </w:r>
          </w:p>
        </w:tc>
        <w:tc>
          <w:tcPr>
            <w:tcW w:w="300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64DA4DDA" w14:textId="77777777" w:rsidR="00790E77" w:rsidRPr="008E774E" w:rsidRDefault="000633CF">
            <w:pPr>
              <w:rPr>
                <w:rFonts w:ascii="Montserrat" w:hAnsi="Montserrat"/>
              </w:rPr>
            </w:pPr>
            <w:r w:rsidRPr="008E774E">
              <w:rPr>
                <w:rFonts w:ascii="Montserrat" w:hAnsi="Montserrat"/>
                <w:b/>
                <w:bCs/>
                <w:color w:val="FFFFFF"/>
                <w:sz w:val="18"/>
                <w:szCs w:val="18"/>
              </w:rPr>
              <w:t>Red Flag</w:t>
            </w:r>
          </w:p>
        </w:tc>
        <w:tc>
          <w:tcPr>
            <w:tcW w:w="356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25E981A2" w14:textId="77777777" w:rsidR="00790E77" w:rsidRPr="008E774E" w:rsidRDefault="000633CF">
            <w:pPr>
              <w:rPr>
                <w:rFonts w:ascii="Montserrat" w:hAnsi="Montserrat"/>
              </w:rPr>
            </w:pPr>
            <w:r w:rsidRPr="008E774E">
              <w:rPr>
                <w:rFonts w:ascii="Montserrat" w:hAnsi="Montserrat"/>
                <w:b/>
                <w:bCs/>
                <w:color w:val="FFFFFF"/>
                <w:sz w:val="18"/>
                <w:szCs w:val="18"/>
              </w:rPr>
              <w:t>Corrective Action</w:t>
            </w:r>
          </w:p>
        </w:tc>
      </w:tr>
      <w:tr w:rsidR="00790E77" w:rsidRPr="008E774E" w14:paraId="755ECAD8" w14:textId="77777777">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F2001B1" w14:textId="77777777" w:rsidR="00790E77" w:rsidRPr="008E774E" w:rsidRDefault="000633CF">
            <w:pPr>
              <w:rPr>
                <w:rFonts w:ascii="Montserrat" w:hAnsi="Montserrat"/>
              </w:rPr>
            </w:pPr>
            <w:r w:rsidRPr="008E774E">
              <w:rPr>
                <w:rFonts w:ascii="Montserrat" w:hAnsi="Montserrat"/>
                <w:sz w:val="18"/>
                <w:szCs w:val="18"/>
              </w:rPr>
              <w:t>Do the dropdown options reflect how staff actually think about the work?</w:t>
            </w:r>
          </w:p>
        </w:tc>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9EDC382" w14:textId="77777777" w:rsidR="00790E77" w:rsidRPr="008E774E" w:rsidRDefault="000633CF">
            <w:pPr>
              <w:rPr>
                <w:rFonts w:ascii="Montserrat" w:hAnsi="Montserrat"/>
              </w:rPr>
            </w:pPr>
            <w:r w:rsidRPr="008E774E">
              <w:rPr>
                <w:rFonts w:ascii="Montserrat" w:hAnsi="Montserrat"/>
                <w:sz w:val="18"/>
                <w:szCs w:val="18"/>
              </w:rPr>
              <w:t>Options use billing terminology that frontline staff don’t recognize</w:t>
            </w:r>
          </w:p>
        </w:tc>
        <w:tc>
          <w:tcPr>
            <w:tcW w:w="3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17234C1" w14:textId="77777777" w:rsidR="00790E77" w:rsidRPr="008E774E" w:rsidRDefault="000633CF">
            <w:pPr>
              <w:rPr>
                <w:rFonts w:ascii="Montserrat" w:hAnsi="Montserrat"/>
              </w:rPr>
            </w:pPr>
            <w:r w:rsidRPr="008E774E">
              <w:rPr>
                <w:rFonts w:ascii="Montserrat" w:hAnsi="Montserrat"/>
                <w:sz w:val="18"/>
                <w:szCs w:val="18"/>
              </w:rPr>
              <w:t>Relabel options in plain language; map to billing codes on the back end</w:t>
            </w:r>
          </w:p>
        </w:tc>
      </w:tr>
      <w:tr w:rsidR="00790E77" w:rsidRPr="008E774E" w14:paraId="6D95F7C7"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098AE8A" w14:textId="77777777" w:rsidR="00790E77" w:rsidRPr="008E774E" w:rsidRDefault="000633CF">
            <w:pPr>
              <w:rPr>
                <w:rFonts w:ascii="Montserrat" w:hAnsi="Montserrat"/>
              </w:rPr>
            </w:pPr>
            <w:r w:rsidRPr="008E774E">
              <w:rPr>
                <w:rFonts w:ascii="Montserrat" w:hAnsi="Montserrat"/>
                <w:sz w:val="18"/>
                <w:szCs w:val="18"/>
              </w:rPr>
              <w:t>Are there too many options?</w:t>
            </w:r>
          </w:p>
        </w:tc>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C6CB788" w14:textId="77777777" w:rsidR="00790E77" w:rsidRPr="008E774E" w:rsidRDefault="000633CF">
            <w:pPr>
              <w:rPr>
                <w:rFonts w:ascii="Montserrat" w:hAnsi="Montserrat"/>
              </w:rPr>
            </w:pPr>
            <w:r w:rsidRPr="008E774E">
              <w:rPr>
                <w:rFonts w:ascii="Montserrat" w:hAnsi="Montserrat"/>
                <w:sz w:val="18"/>
                <w:szCs w:val="18"/>
              </w:rPr>
              <w:t>More than 10–12 choices in a single dropdown, leading to inconsistent selection</w:t>
            </w:r>
          </w:p>
        </w:tc>
        <w:tc>
          <w:tcPr>
            <w:tcW w:w="35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1C99640" w14:textId="77777777" w:rsidR="00790E77" w:rsidRPr="008E774E" w:rsidRDefault="000633CF">
            <w:pPr>
              <w:rPr>
                <w:rFonts w:ascii="Montserrat" w:hAnsi="Montserrat"/>
              </w:rPr>
            </w:pPr>
            <w:r w:rsidRPr="008E774E">
              <w:rPr>
                <w:rFonts w:ascii="Montserrat" w:hAnsi="Montserrat"/>
                <w:sz w:val="18"/>
                <w:szCs w:val="18"/>
              </w:rPr>
              <w:t>Consolidate to the 6–8 most common categories; retire rarely used options</w:t>
            </w:r>
          </w:p>
        </w:tc>
      </w:tr>
      <w:tr w:rsidR="00790E77" w:rsidRPr="008E774E" w14:paraId="02305848" w14:textId="77777777">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D4F8807" w14:textId="77777777" w:rsidR="00790E77" w:rsidRPr="008E774E" w:rsidRDefault="000633CF">
            <w:pPr>
              <w:rPr>
                <w:rFonts w:ascii="Montserrat" w:hAnsi="Montserrat"/>
              </w:rPr>
            </w:pPr>
            <w:r w:rsidRPr="008E774E">
              <w:rPr>
                <w:rFonts w:ascii="Montserrat" w:hAnsi="Montserrat"/>
                <w:sz w:val="18"/>
                <w:szCs w:val="18"/>
              </w:rPr>
              <w:t>Is the structured field easy to find?</w:t>
            </w:r>
          </w:p>
        </w:tc>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F223C3F" w14:textId="77777777" w:rsidR="00790E77" w:rsidRPr="008E774E" w:rsidRDefault="000633CF">
            <w:pPr>
              <w:rPr>
                <w:rFonts w:ascii="Montserrat" w:hAnsi="Montserrat"/>
              </w:rPr>
            </w:pPr>
            <w:r w:rsidRPr="008E774E">
              <w:rPr>
                <w:rFonts w:ascii="Montserrat" w:hAnsi="Montserrat"/>
                <w:sz w:val="18"/>
                <w:szCs w:val="18"/>
              </w:rPr>
              <w:t>The correct field is 3+ clicks deep while a free-text box is on the main screen</w:t>
            </w:r>
          </w:p>
        </w:tc>
        <w:tc>
          <w:tcPr>
            <w:tcW w:w="3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F6E3692" w14:textId="77777777" w:rsidR="00790E77" w:rsidRPr="008E774E" w:rsidRDefault="000633CF">
            <w:pPr>
              <w:rPr>
                <w:rFonts w:ascii="Montserrat" w:hAnsi="Montserrat"/>
              </w:rPr>
            </w:pPr>
            <w:r w:rsidRPr="008E774E">
              <w:rPr>
                <w:rFonts w:ascii="Montserrat" w:hAnsi="Montserrat"/>
                <w:sz w:val="18"/>
                <w:szCs w:val="18"/>
              </w:rPr>
              <w:t>Move structured fields to the primary documentation screen; remove or restrict free-text alternatives</w:t>
            </w:r>
          </w:p>
        </w:tc>
      </w:tr>
      <w:tr w:rsidR="00790E77" w:rsidRPr="008E774E" w14:paraId="509B22BC"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3B78273" w14:textId="77777777" w:rsidR="00790E77" w:rsidRPr="008E774E" w:rsidRDefault="000633CF">
            <w:pPr>
              <w:rPr>
                <w:rFonts w:ascii="Montserrat" w:hAnsi="Montserrat"/>
              </w:rPr>
            </w:pPr>
            <w:r w:rsidRPr="008E774E">
              <w:rPr>
                <w:rFonts w:ascii="Montserrat" w:hAnsi="Montserrat"/>
                <w:sz w:val="18"/>
                <w:szCs w:val="18"/>
              </w:rPr>
              <w:t>Is there an “Other” or “Misc” option?</w:t>
            </w:r>
          </w:p>
        </w:tc>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214236A" w14:textId="77777777" w:rsidR="00790E77" w:rsidRPr="008E774E" w:rsidRDefault="000633CF">
            <w:pPr>
              <w:rPr>
                <w:rFonts w:ascii="Montserrat" w:hAnsi="Montserrat"/>
              </w:rPr>
            </w:pPr>
            <w:r w:rsidRPr="008E774E">
              <w:rPr>
                <w:rFonts w:ascii="Montserrat" w:hAnsi="Montserrat"/>
                <w:sz w:val="18"/>
                <w:szCs w:val="18"/>
              </w:rPr>
              <w:t>More than 10% of entries are classified as “Other”</w:t>
            </w:r>
          </w:p>
        </w:tc>
        <w:tc>
          <w:tcPr>
            <w:tcW w:w="35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99F5560" w14:textId="77777777" w:rsidR="00790E77" w:rsidRPr="008E774E" w:rsidRDefault="000633CF">
            <w:pPr>
              <w:rPr>
                <w:rFonts w:ascii="Montserrat" w:hAnsi="Montserrat"/>
              </w:rPr>
            </w:pPr>
            <w:r w:rsidRPr="008E774E">
              <w:rPr>
                <w:rFonts w:ascii="Montserrat" w:hAnsi="Montserrat"/>
                <w:sz w:val="18"/>
                <w:szCs w:val="18"/>
              </w:rPr>
              <w:t>Review what’s being entered as “Other” and create specific categories for the most common entries</w:t>
            </w:r>
          </w:p>
        </w:tc>
      </w:tr>
      <w:tr w:rsidR="00790E77" w:rsidRPr="008E774E" w14:paraId="42E8BE13" w14:textId="77777777">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A90757D" w14:textId="77777777" w:rsidR="00790E77" w:rsidRPr="008E774E" w:rsidRDefault="000633CF">
            <w:pPr>
              <w:rPr>
                <w:rFonts w:ascii="Montserrat" w:hAnsi="Montserrat"/>
              </w:rPr>
            </w:pPr>
            <w:r w:rsidRPr="008E774E">
              <w:rPr>
                <w:rFonts w:ascii="Montserrat" w:hAnsi="Montserrat"/>
                <w:sz w:val="18"/>
                <w:szCs w:val="18"/>
              </w:rPr>
              <w:t>Does the field have a clear default behavior?</w:t>
            </w:r>
          </w:p>
        </w:tc>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F82B87" w14:textId="77777777" w:rsidR="00790E77" w:rsidRPr="008E774E" w:rsidRDefault="000633CF">
            <w:pPr>
              <w:rPr>
                <w:rFonts w:ascii="Montserrat" w:hAnsi="Montserrat"/>
              </w:rPr>
            </w:pPr>
            <w:r w:rsidRPr="008E774E">
              <w:rPr>
                <w:rFonts w:ascii="Montserrat" w:hAnsi="Montserrat"/>
                <w:sz w:val="18"/>
                <w:szCs w:val="18"/>
              </w:rPr>
              <w:t>Staff skip the field entirely because it’s not required</w:t>
            </w:r>
          </w:p>
        </w:tc>
        <w:tc>
          <w:tcPr>
            <w:tcW w:w="3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5AAC231" w14:textId="77777777" w:rsidR="00790E77" w:rsidRPr="008E774E" w:rsidRDefault="000633CF">
            <w:pPr>
              <w:rPr>
                <w:rFonts w:ascii="Montserrat" w:hAnsi="Montserrat"/>
              </w:rPr>
            </w:pPr>
            <w:r w:rsidRPr="008E774E">
              <w:rPr>
                <w:rFonts w:ascii="Montserrat" w:hAnsi="Montserrat"/>
                <w:sz w:val="18"/>
                <w:szCs w:val="18"/>
              </w:rPr>
              <w:t>Make the field required where appropriate, or add a visual prompt that flags it as incomplete</w:t>
            </w:r>
          </w:p>
        </w:tc>
      </w:tr>
    </w:tbl>
    <w:p w14:paraId="75D0A46F" w14:textId="77777777" w:rsidR="00790E77" w:rsidRPr="008E774E" w:rsidRDefault="00790E77">
      <w:pPr>
        <w:rPr>
          <w:rFonts w:ascii="Montserrat" w:hAnsi="Montserrat"/>
        </w:rPr>
      </w:pPr>
    </w:p>
    <w:p w14:paraId="604125BE" w14:textId="77777777" w:rsidR="00790E77" w:rsidRPr="008E774E" w:rsidRDefault="000633CF">
      <w:pPr>
        <w:pStyle w:val="Heading2"/>
        <w:rPr>
          <w:rFonts w:ascii="Montserrat" w:hAnsi="Montserrat"/>
        </w:rPr>
      </w:pPr>
      <w:r w:rsidRPr="008E774E">
        <w:rPr>
          <w:rFonts w:ascii="Montserrat" w:hAnsi="Montserrat"/>
        </w:rPr>
        <w:t>4.2 Appointment Status Workflow Design</w:t>
      </w:r>
    </w:p>
    <w:p w14:paraId="3E51C7C2" w14:textId="76F475FD" w:rsidR="00790E77" w:rsidRPr="008E774E" w:rsidRDefault="000633CF">
      <w:pPr>
        <w:spacing w:after="200"/>
        <w:jc w:val="both"/>
        <w:rPr>
          <w:rFonts w:ascii="Montserrat" w:hAnsi="Montserrat"/>
        </w:rPr>
      </w:pPr>
      <w:r w:rsidRPr="008E774E">
        <w:rPr>
          <w:rFonts w:ascii="Montserrat" w:hAnsi="Montserrat"/>
        </w:rPr>
        <w:t xml:space="preserve">Appointment statuses are one of the </w:t>
      </w:r>
      <w:r w:rsidR="00356C89" w:rsidRPr="008E774E">
        <w:rPr>
          <w:rFonts w:ascii="Montserrat" w:hAnsi="Montserrat"/>
        </w:rPr>
        <w:t>highest impact</w:t>
      </w:r>
      <w:r w:rsidRPr="008E774E">
        <w:rPr>
          <w:rFonts w:ascii="Montserrat" w:hAnsi="Montserrat"/>
        </w:rPr>
        <w:t>, most frequently misused data fields in FQHC operations. Every downstream metric that depends on visit volume, no-show rates, cycle time, provider utilization, or slot fill percentages is only as reliable as the accuracy and consistency of appointment status selection. The following framework addresses the two most common problem areas: front desk status selection and clinical cycle time capture.</w:t>
      </w:r>
    </w:p>
    <w:p w14:paraId="34461096" w14:textId="77777777" w:rsidR="004E1CE5" w:rsidRDefault="004E1CE5">
      <w:pPr>
        <w:rPr>
          <w:rFonts w:ascii="Montserrat" w:hAnsi="Montserrat"/>
          <w:b/>
          <w:bCs/>
          <w:color w:val="3A7CA5"/>
          <w:sz w:val="22"/>
          <w:szCs w:val="22"/>
        </w:rPr>
      </w:pPr>
      <w:r>
        <w:rPr>
          <w:rFonts w:ascii="Montserrat" w:hAnsi="Montserrat"/>
          <w:b/>
          <w:bCs/>
          <w:color w:val="3A7CA5"/>
          <w:sz w:val="22"/>
          <w:szCs w:val="22"/>
        </w:rPr>
        <w:br w:type="page"/>
      </w:r>
    </w:p>
    <w:p w14:paraId="6269403B" w14:textId="0EBAEDEB" w:rsidR="00790E77" w:rsidRPr="008E774E" w:rsidRDefault="000633CF">
      <w:pPr>
        <w:spacing w:before="200" w:after="80"/>
        <w:rPr>
          <w:rFonts w:ascii="Montserrat" w:hAnsi="Montserrat"/>
        </w:rPr>
      </w:pPr>
      <w:r w:rsidRPr="008E774E">
        <w:rPr>
          <w:rFonts w:ascii="Montserrat" w:hAnsi="Montserrat"/>
          <w:b/>
          <w:bCs/>
          <w:color w:val="3A7CA5"/>
          <w:sz w:val="22"/>
          <w:szCs w:val="22"/>
        </w:rPr>
        <w:lastRenderedPageBreak/>
        <w:t>Front Desk: Status Selection at Check-In, Check-Out, and No-Show</w:t>
      </w:r>
    </w:p>
    <w:p w14:paraId="7AD200B4" w14:textId="77777777" w:rsidR="00790E77" w:rsidRPr="008E774E" w:rsidRDefault="000633CF" w:rsidP="004E1CE5">
      <w:pPr>
        <w:spacing w:after="120"/>
        <w:jc w:val="both"/>
        <w:rPr>
          <w:rFonts w:ascii="Montserrat" w:hAnsi="Montserrat"/>
        </w:rPr>
      </w:pPr>
      <w:r w:rsidRPr="008E774E">
        <w:rPr>
          <w:rFonts w:ascii="Montserrat" w:hAnsi="Montserrat"/>
        </w:rPr>
        <w:t>Define a clear, mutually exclusive status taxonomy. Every status should answer one question: what happened to this appointment?</w:t>
      </w:r>
    </w:p>
    <w:p w14:paraId="65720175" w14:textId="77777777" w:rsidR="00790E77" w:rsidRPr="008E774E" w:rsidRDefault="00790E77">
      <w:pPr>
        <w:rPr>
          <w:rFonts w:ascii="Montserrat" w:hAnsi="Montserrat"/>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3360"/>
        <w:gridCol w:w="1800"/>
        <w:gridCol w:w="2600"/>
      </w:tblGrid>
      <w:tr w:rsidR="00790E77" w:rsidRPr="008E774E" w14:paraId="6A6D17E6" w14:textId="77777777">
        <w:tc>
          <w:tcPr>
            <w:tcW w:w="160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61AEE04F" w14:textId="77777777" w:rsidR="00790E77" w:rsidRPr="008E774E" w:rsidRDefault="000633CF">
            <w:pPr>
              <w:rPr>
                <w:rFonts w:ascii="Montserrat" w:hAnsi="Montserrat"/>
              </w:rPr>
            </w:pPr>
            <w:r w:rsidRPr="008E774E">
              <w:rPr>
                <w:rFonts w:ascii="Montserrat" w:hAnsi="Montserrat"/>
                <w:b/>
                <w:bCs/>
                <w:color w:val="FFFFFF"/>
                <w:sz w:val="18"/>
                <w:szCs w:val="18"/>
              </w:rPr>
              <w:t>Status</w:t>
            </w:r>
          </w:p>
        </w:tc>
        <w:tc>
          <w:tcPr>
            <w:tcW w:w="336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0CE02BBE" w14:textId="77777777" w:rsidR="00790E77" w:rsidRPr="008E774E" w:rsidRDefault="000633CF">
            <w:pPr>
              <w:rPr>
                <w:rFonts w:ascii="Montserrat" w:hAnsi="Montserrat"/>
              </w:rPr>
            </w:pPr>
            <w:r w:rsidRPr="008E774E">
              <w:rPr>
                <w:rFonts w:ascii="Montserrat" w:hAnsi="Montserrat"/>
                <w:b/>
                <w:bCs/>
                <w:color w:val="FFFFFF"/>
                <w:sz w:val="18"/>
                <w:szCs w:val="18"/>
              </w:rPr>
              <w:t>Definition</w:t>
            </w:r>
          </w:p>
        </w:tc>
        <w:tc>
          <w:tcPr>
            <w:tcW w:w="180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0EFAC0DD" w14:textId="77777777" w:rsidR="00790E77" w:rsidRPr="008E774E" w:rsidRDefault="000633CF">
            <w:pPr>
              <w:rPr>
                <w:rFonts w:ascii="Montserrat" w:hAnsi="Montserrat"/>
              </w:rPr>
            </w:pPr>
            <w:r w:rsidRPr="008E774E">
              <w:rPr>
                <w:rFonts w:ascii="Montserrat" w:hAnsi="Montserrat"/>
                <w:b/>
                <w:bCs/>
                <w:color w:val="FFFFFF"/>
                <w:sz w:val="18"/>
                <w:szCs w:val="18"/>
              </w:rPr>
              <w:t>Who Sets It</w:t>
            </w:r>
          </w:p>
        </w:tc>
        <w:tc>
          <w:tcPr>
            <w:tcW w:w="260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44C59189" w14:textId="77777777" w:rsidR="00790E77" w:rsidRPr="008E774E" w:rsidRDefault="000633CF">
            <w:pPr>
              <w:rPr>
                <w:rFonts w:ascii="Montserrat" w:hAnsi="Montserrat"/>
              </w:rPr>
            </w:pPr>
            <w:r w:rsidRPr="008E774E">
              <w:rPr>
                <w:rFonts w:ascii="Montserrat" w:hAnsi="Montserrat"/>
                <w:b/>
                <w:bCs/>
                <w:color w:val="FFFFFF"/>
                <w:sz w:val="18"/>
                <w:szCs w:val="18"/>
              </w:rPr>
              <w:t>When</w:t>
            </w:r>
          </w:p>
        </w:tc>
      </w:tr>
      <w:tr w:rsidR="00790E77" w:rsidRPr="008E774E" w14:paraId="04E3DDB8" w14:textId="77777777">
        <w:tc>
          <w:tcPr>
            <w:tcW w:w="1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3AB84E" w14:textId="77777777" w:rsidR="00790E77" w:rsidRPr="008E774E" w:rsidRDefault="000633CF">
            <w:pPr>
              <w:rPr>
                <w:rFonts w:ascii="Montserrat" w:hAnsi="Montserrat"/>
              </w:rPr>
            </w:pPr>
            <w:r w:rsidRPr="008E774E">
              <w:rPr>
                <w:rFonts w:ascii="Montserrat" w:hAnsi="Montserrat"/>
                <w:sz w:val="18"/>
                <w:szCs w:val="18"/>
              </w:rPr>
              <w:t>Scheduled</w:t>
            </w:r>
          </w:p>
        </w:tc>
        <w:tc>
          <w:tcPr>
            <w:tcW w:w="3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5BD7BCD" w14:textId="77777777" w:rsidR="00790E77" w:rsidRPr="008E774E" w:rsidRDefault="000633CF">
            <w:pPr>
              <w:rPr>
                <w:rFonts w:ascii="Montserrat" w:hAnsi="Montserrat"/>
              </w:rPr>
            </w:pPr>
            <w:r w:rsidRPr="008E774E">
              <w:rPr>
                <w:rFonts w:ascii="Montserrat" w:hAnsi="Montserrat"/>
                <w:sz w:val="18"/>
                <w:szCs w:val="18"/>
              </w:rPr>
              <w:t>Appointment is booked and upcoming</w:t>
            </w:r>
          </w:p>
        </w:tc>
        <w:tc>
          <w:tcPr>
            <w:tcW w:w="1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1433DDE" w14:textId="77777777" w:rsidR="00790E77" w:rsidRPr="008E774E" w:rsidRDefault="000633CF">
            <w:pPr>
              <w:rPr>
                <w:rFonts w:ascii="Montserrat" w:hAnsi="Montserrat"/>
              </w:rPr>
            </w:pPr>
            <w:r w:rsidRPr="008E774E">
              <w:rPr>
                <w:rFonts w:ascii="Montserrat" w:hAnsi="Montserrat"/>
                <w:sz w:val="18"/>
                <w:szCs w:val="18"/>
              </w:rPr>
              <w:t>Scheduling staff</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BA931AF" w14:textId="77777777" w:rsidR="00790E77" w:rsidRPr="008E774E" w:rsidRDefault="000633CF">
            <w:pPr>
              <w:rPr>
                <w:rFonts w:ascii="Montserrat" w:hAnsi="Montserrat"/>
              </w:rPr>
            </w:pPr>
            <w:r w:rsidRPr="008E774E">
              <w:rPr>
                <w:rFonts w:ascii="Montserrat" w:hAnsi="Montserrat"/>
                <w:sz w:val="18"/>
                <w:szCs w:val="18"/>
              </w:rPr>
              <w:t>At time of booking</w:t>
            </w:r>
          </w:p>
        </w:tc>
      </w:tr>
      <w:tr w:rsidR="00790E77" w:rsidRPr="008E774E" w14:paraId="00CB2696" w14:textId="77777777">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4BD98D6" w14:textId="77777777" w:rsidR="00790E77" w:rsidRPr="008E774E" w:rsidRDefault="000633CF">
            <w:pPr>
              <w:rPr>
                <w:rFonts w:ascii="Montserrat" w:hAnsi="Montserrat"/>
              </w:rPr>
            </w:pPr>
            <w:r w:rsidRPr="008E774E">
              <w:rPr>
                <w:rFonts w:ascii="Montserrat" w:hAnsi="Montserrat"/>
                <w:sz w:val="18"/>
                <w:szCs w:val="18"/>
              </w:rPr>
              <w:t>Confirmed</w:t>
            </w:r>
          </w:p>
        </w:tc>
        <w:tc>
          <w:tcPr>
            <w:tcW w:w="3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89D1E09" w14:textId="77777777" w:rsidR="00790E77" w:rsidRPr="008E774E" w:rsidRDefault="000633CF">
            <w:pPr>
              <w:rPr>
                <w:rFonts w:ascii="Montserrat" w:hAnsi="Montserrat"/>
              </w:rPr>
            </w:pPr>
            <w:r w:rsidRPr="008E774E">
              <w:rPr>
                <w:rFonts w:ascii="Montserrat" w:hAnsi="Montserrat"/>
                <w:sz w:val="18"/>
                <w:szCs w:val="18"/>
              </w:rPr>
              <w:t>Patient confirmed attendance (call, text, portal)</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E96265E" w14:textId="77777777" w:rsidR="00790E77" w:rsidRPr="008E774E" w:rsidRDefault="000633CF">
            <w:pPr>
              <w:rPr>
                <w:rFonts w:ascii="Montserrat" w:hAnsi="Montserrat"/>
              </w:rPr>
            </w:pPr>
            <w:r w:rsidRPr="008E774E">
              <w:rPr>
                <w:rFonts w:ascii="Montserrat" w:hAnsi="Montserrat"/>
                <w:sz w:val="18"/>
                <w:szCs w:val="18"/>
              </w:rPr>
              <w:t>Front desk / automated system</w:t>
            </w:r>
          </w:p>
        </w:tc>
        <w:tc>
          <w:tcPr>
            <w:tcW w:w="2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14AE1F5" w14:textId="77777777" w:rsidR="00790E77" w:rsidRPr="008E774E" w:rsidRDefault="000633CF">
            <w:pPr>
              <w:rPr>
                <w:rFonts w:ascii="Montserrat" w:hAnsi="Montserrat"/>
              </w:rPr>
            </w:pPr>
            <w:r w:rsidRPr="008E774E">
              <w:rPr>
                <w:rFonts w:ascii="Montserrat" w:hAnsi="Montserrat"/>
                <w:sz w:val="18"/>
                <w:szCs w:val="18"/>
              </w:rPr>
              <w:t>24–48 hours prior</w:t>
            </w:r>
          </w:p>
        </w:tc>
      </w:tr>
      <w:tr w:rsidR="00790E77" w:rsidRPr="008E774E" w14:paraId="15753141" w14:textId="77777777">
        <w:tc>
          <w:tcPr>
            <w:tcW w:w="1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C93ECE9" w14:textId="77777777" w:rsidR="00790E77" w:rsidRPr="008E774E" w:rsidRDefault="000633CF">
            <w:pPr>
              <w:rPr>
                <w:rFonts w:ascii="Montserrat" w:hAnsi="Montserrat"/>
              </w:rPr>
            </w:pPr>
            <w:r w:rsidRPr="008E774E">
              <w:rPr>
                <w:rFonts w:ascii="Montserrat" w:hAnsi="Montserrat"/>
                <w:sz w:val="18"/>
                <w:szCs w:val="18"/>
              </w:rPr>
              <w:t>Arrived / Checked In</w:t>
            </w:r>
          </w:p>
        </w:tc>
        <w:tc>
          <w:tcPr>
            <w:tcW w:w="3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1F464C3" w14:textId="77777777" w:rsidR="00790E77" w:rsidRPr="008E774E" w:rsidRDefault="000633CF">
            <w:pPr>
              <w:rPr>
                <w:rFonts w:ascii="Montserrat" w:hAnsi="Montserrat"/>
              </w:rPr>
            </w:pPr>
            <w:r w:rsidRPr="008E774E">
              <w:rPr>
                <w:rFonts w:ascii="Montserrat" w:hAnsi="Montserrat"/>
                <w:sz w:val="18"/>
                <w:szCs w:val="18"/>
              </w:rPr>
              <w:t>Patient has arrived and been checked in</w:t>
            </w:r>
          </w:p>
        </w:tc>
        <w:tc>
          <w:tcPr>
            <w:tcW w:w="1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7CA6212" w14:textId="77777777" w:rsidR="00790E77" w:rsidRPr="008E774E" w:rsidRDefault="000633CF">
            <w:pPr>
              <w:rPr>
                <w:rFonts w:ascii="Montserrat" w:hAnsi="Montserrat"/>
              </w:rPr>
            </w:pPr>
            <w:r w:rsidRPr="008E774E">
              <w:rPr>
                <w:rFonts w:ascii="Montserrat" w:hAnsi="Montserrat"/>
                <w:sz w:val="18"/>
                <w:szCs w:val="18"/>
              </w:rPr>
              <w:t>Front desk</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A212AD6" w14:textId="77777777" w:rsidR="00790E77" w:rsidRPr="008E774E" w:rsidRDefault="000633CF">
            <w:pPr>
              <w:rPr>
                <w:rFonts w:ascii="Montserrat" w:hAnsi="Montserrat"/>
              </w:rPr>
            </w:pPr>
            <w:r w:rsidRPr="008E774E">
              <w:rPr>
                <w:rFonts w:ascii="Montserrat" w:hAnsi="Montserrat"/>
                <w:sz w:val="18"/>
                <w:szCs w:val="18"/>
              </w:rPr>
              <w:t>Upon patient arrival</w:t>
            </w:r>
          </w:p>
        </w:tc>
      </w:tr>
      <w:tr w:rsidR="00790E77" w:rsidRPr="008E774E" w14:paraId="7429625C" w14:textId="77777777">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BEF5877" w14:textId="77777777" w:rsidR="00790E77" w:rsidRPr="008E774E" w:rsidRDefault="000633CF">
            <w:pPr>
              <w:rPr>
                <w:rFonts w:ascii="Montserrat" w:hAnsi="Montserrat"/>
              </w:rPr>
            </w:pPr>
            <w:r w:rsidRPr="008E774E">
              <w:rPr>
                <w:rFonts w:ascii="Montserrat" w:hAnsi="Montserrat"/>
                <w:sz w:val="18"/>
                <w:szCs w:val="18"/>
              </w:rPr>
              <w:t>Roomed</w:t>
            </w:r>
          </w:p>
        </w:tc>
        <w:tc>
          <w:tcPr>
            <w:tcW w:w="3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8219C81" w14:textId="77777777" w:rsidR="00790E77" w:rsidRPr="008E774E" w:rsidRDefault="000633CF">
            <w:pPr>
              <w:rPr>
                <w:rFonts w:ascii="Montserrat" w:hAnsi="Montserrat"/>
              </w:rPr>
            </w:pPr>
            <w:r w:rsidRPr="008E774E">
              <w:rPr>
                <w:rFonts w:ascii="Montserrat" w:hAnsi="Montserrat"/>
                <w:sz w:val="18"/>
                <w:szCs w:val="18"/>
              </w:rPr>
              <w:t>Patient has been taken to exam room by MA</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C7DE171" w14:textId="77777777" w:rsidR="00790E77" w:rsidRPr="008E774E" w:rsidRDefault="000633CF">
            <w:pPr>
              <w:rPr>
                <w:rFonts w:ascii="Montserrat" w:hAnsi="Montserrat"/>
              </w:rPr>
            </w:pPr>
            <w:r w:rsidRPr="008E774E">
              <w:rPr>
                <w:rFonts w:ascii="Montserrat" w:hAnsi="Montserrat"/>
                <w:sz w:val="18"/>
                <w:szCs w:val="18"/>
              </w:rPr>
              <w:t>MA</w:t>
            </w:r>
          </w:p>
        </w:tc>
        <w:tc>
          <w:tcPr>
            <w:tcW w:w="2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43EB16D" w14:textId="77777777" w:rsidR="00790E77" w:rsidRPr="008E774E" w:rsidRDefault="000633CF">
            <w:pPr>
              <w:rPr>
                <w:rFonts w:ascii="Montserrat" w:hAnsi="Montserrat"/>
              </w:rPr>
            </w:pPr>
            <w:r w:rsidRPr="008E774E">
              <w:rPr>
                <w:rFonts w:ascii="Montserrat" w:hAnsi="Montserrat"/>
                <w:sz w:val="18"/>
                <w:szCs w:val="18"/>
              </w:rPr>
              <w:t>Upon rooming</w:t>
            </w:r>
          </w:p>
        </w:tc>
      </w:tr>
      <w:tr w:rsidR="00790E77" w:rsidRPr="008E774E" w14:paraId="6689DF24" w14:textId="77777777">
        <w:tc>
          <w:tcPr>
            <w:tcW w:w="1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2AF535D" w14:textId="77777777" w:rsidR="00790E77" w:rsidRPr="008E774E" w:rsidRDefault="000633CF">
            <w:pPr>
              <w:rPr>
                <w:rFonts w:ascii="Montserrat" w:hAnsi="Montserrat"/>
              </w:rPr>
            </w:pPr>
            <w:r w:rsidRPr="008E774E">
              <w:rPr>
                <w:rFonts w:ascii="Montserrat" w:hAnsi="Montserrat"/>
                <w:sz w:val="18"/>
                <w:szCs w:val="18"/>
              </w:rPr>
              <w:t>In Progress / With Provider</w:t>
            </w:r>
          </w:p>
        </w:tc>
        <w:tc>
          <w:tcPr>
            <w:tcW w:w="3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1DFEDC" w14:textId="77777777" w:rsidR="00790E77" w:rsidRPr="008E774E" w:rsidRDefault="000633CF">
            <w:pPr>
              <w:rPr>
                <w:rFonts w:ascii="Montserrat" w:hAnsi="Montserrat"/>
              </w:rPr>
            </w:pPr>
            <w:r w:rsidRPr="008E774E">
              <w:rPr>
                <w:rFonts w:ascii="Montserrat" w:hAnsi="Montserrat"/>
                <w:sz w:val="18"/>
                <w:szCs w:val="18"/>
              </w:rPr>
              <w:t>Provider has begun the encounter</w:t>
            </w:r>
          </w:p>
        </w:tc>
        <w:tc>
          <w:tcPr>
            <w:tcW w:w="1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C7234C" w14:textId="77777777" w:rsidR="00790E77" w:rsidRPr="008E774E" w:rsidRDefault="000633CF">
            <w:pPr>
              <w:rPr>
                <w:rFonts w:ascii="Montserrat" w:hAnsi="Montserrat"/>
              </w:rPr>
            </w:pPr>
            <w:r w:rsidRPr="008E774E">
              <w:rPr>
                <w:rFonts w:ascii="Montserrat" w:hAnsi="Montserrat"/>
                <w:sz w:val="18"/>
                <w:szCs w:val="18"/>
              </w:rPr>
              <w:t>Provider or MA</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AA21198" w14:textId="77777777" w:rsidR="00790E77" w:rsidRPr="008E774E" w:rsidRDefault="000633CF">
            <w:pPr>
              <w:rPr>
                <w:rFonts w:ascii="Montserrat" w:hAnsi="Montserrat"/>
              </w:rPr>
            </w:pPr>
            <w:r w:rsidRPr="008E774E">
              <w:rPr>
                <w:rFonts w:ascii="Montserrat" w:hAnsi="Montserrat"/>
                <w:sz w:val="18"/>
                <w:szCs w:val="18"/>
              </w:rPr>
              <w:t>When provider enters room</w:t>
            </w:r>
          </w:p>
        </w:tc>
      </w:tr>
      <w:tr w:rsidR="00790E77" w:rsidRPr="008E774E" w14:paraId="568853A2" w14:textId="77777777">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24249A2" w14:textId="77777777" w:rsidR="00790E77" w:rsidRPr="008E774E" w:rsidRDefault="000633CF">
            <w:pPr>
              <w:rPr>
                <w:rFonts w:ascii="Montserrat" w:hAnsi="Montserrat"/>
              </w:rPr>
            </w:pPr>
            <w:r w:rsidRPr="008E774E">
              <w:rPr>
                <w:rFonts w:ascii="Montserrat" w:hAnsi="Montserrat"/>
                <w:sz w:val="18"/>
                <w:szCs w:val="18"/>
              </w:rPr>
              <w:t>Checked Out</w:t>
            </w:r>
          </w:p>
        </w:tc>
        <w:tc>
          <w:tcPr>
            <w:tcW w:w="3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40FB8B9" w14:textId="77777777" w:rsidR="00790E77" w:rsidRPr="008E774E" w:rsidRDefault="000633CF">
            <w:pPr>
              <w:rPr>
                <w:rFonts w:ascii="Montserrat" w:hAnsi="Montserrat"/>
              </w:rPr>
            </w:pPr>
            <w:r w:rsidRPr="008E774E">
              <w:rPr>
                <w:rFonts w:ascii="Montserrat" w:hAnsi="Montserrat"/>
                <w:sz w:val="18"/>
                <w:szCs w:val="18"/>
              </w:rPr>
              <w:t>Visit complete, patient has left</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A2E681F" w14:textId="77777777" w:rsidR="00790E77" w:rsidRPr="008E774E" w:rsidRDefault="000633CF">
            <w:pPr>
              <w:rPr>
                <w:rFonts w:ascii="Montserrat" w:hAnsi="Montserrat"/>
              </w:rPr>
            </w:pPr>
            <w:r w:rsidRPr="008E774E">
              <w:rPr>
                <w:rFonts w:ascii="Montserrat" w:hAnsi="Montserrat"/>
                <w:sz w:val="18"/>
                <w:szCs w:val="18"/>
              </w:rPr>
              <w:t>Front desk</w:t>
            </w:r>
          </w:p>
        </w:tc>
        <w:tc>
          <w:tcPr>
            <w:tcW w:w="2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15D6213" w14:textId="77777777" w:rsidR="00790E77" w:rsidRPr="008E774E" w:rsidRDefault="000633CF">
            <w:pPr>
              <w:rPr>
                <w:rFonts w:ascii="Montserrat" w:hAnsi="Montserrat"/>
              </w:rPr>
            </w:pPr>
            <w:r w:rsidRPr="008E774E">
              <w:rPr>
                <w:rFonts w:ascii="Montserrat" w:hAnsi="Montserrat"/>
                <w:sz w:val="18"/>
                <w:szCs w:val="18"/>
              </w:rPr>
              <w:t>At checkout</w:t>
            </w:r>
          </w:p>
        </w:tc>
      </w:tr>
      <w:tr w:rsidR="00790E77" w:rsidRPr="008E774E" w14:paraId="7DCA9FC2" w14:textId="77777777">
        <w:tc>
          <w:tcPr>
            <w:tcW w:w="1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6FD5ACC" w14:textId="77777777" w:rsidR="00790E77" w:rsidRPr="008E774E" w:rsidRDefault="000633CF">
            <w:pPr>
              <w:rPr>
                <w:rFonts w:ascii="Montserrat" w:hAnsi="Montserrat"/>
              </w:rPr>
            </w:pPr>
            <w:r w:rsidRPr="008E774E">
              <w:rPr>
                <w:rFonts w:ascii="Montserrat" w:hAnsi="Montserrat"/>
                <w:sz w:val="18"/>
                <w:szCs w:val="18"/>
              </w:rPr>
              <w:t>No Show</w:t>
            </w:r>
          </w:p>
        </w:tc>
        <w:tc>
          <w:tcPr>
            <w:tcW w:w="3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0912200" w14:textId="77777777" w:rsidR="00790E77" w:rsidRPr="008E774E" w:rsidRDefault="000633CF">
            <w:pPr>
              <w:rPr>
                <w:rFonts w:ascii="Montserrat" w:hAnsi="Montserrat"/>
              </w:rPr>
            </w:pPr>
            <w:r w:rsidRPr="008E774E">
              <w:rPr>
                <w:rFonts w:ascii="Montserrat" w:hAnsi="Montserrat"/>
                <w:sz w:val="18"/>
                <w:szCs w:val="18"/>
              </w:rPr>
              <w:t>Patient did not arrive and did not cancel</w:t>
            </w:r>
          </w:p>
        </w:tc>
        <w:tc>
          <w:tcPr>
            <w:tcW w:w="1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D1FDF7" w14:textId="77777777" w:rsidR="00790E77" w:rsidRPr="008E774E" w:rsidRDefault="000633CF">
            <w:pPr>
              <w:rPr>
                <w:rFonts w:ascii="Montserrat" w:hAnsi="Montserrat"/>
              </w:rPr>
            </w:pPr>
            <w:r w:rsidRPr="008E774E">
              <w:rPr>
                <w:rFonts w:ascii="Montserrat" w:hAnsi="Montserrat"/>
                <w:sz w:val="18"/>
                <w:szCs w:val="18"/>
              </w:rPr>
              <w:t>Front desk</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508CDC4" w14:textId="77777777" w:rsidR="00790E77" w:rsidRPr="008E774E" w:rsidRDefault="000633CF">
            <w:pPr>
              <w:rPr>
                <w:rFonts w:ascii="Montserrat" w:hAnsi="Montserrat"/>
              </w:rPr>
            </w:pPr>
            <w:r w:rsidRPr="008E774E">
              <w:rPr>
                <w:rFonts w:ascii="Montserrat" w:hAnsi="Montserrat"/>
                <w:sz w:val="18"/>
                <w:szCs w:val="18"/>
              </w:rPr>
              <w:t>15–30 minutes past appointment time</w:t>
            </w:r>
          </w:p>
        </w:tc>
      </w:tr>
      <w:tr w:rsidR="00790E77" w:rsidRPr="008E774E" w14:paraId="79C51803" w14:textId="77777777">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15FC139" w14:textId="77777777" w:rsidR="00790E77" w:rsidRPr="008E774E" w:rsidRDefault="000633CF">
            <w:pPr>
              <w:rPr>
                <w:rFonts w:ascii="Montserrat" w:hAnsi="Montserrat"/>
              </w:rPr>
            </w:pPr>
            <w:r w:rsidRPr="008E774E">
              <w:rPr>
                <w:rFonts w:ascii="Montserrat" w:hAnsi="Montserrat"/>
                <w:sz w:val="18"/>
                <w:szCs w:val="18"/>
              </w:rPr>
              <w:t>Late Cancel</w:t>
            </w:r>
          </w:p>
        </w:tc>
        <w:tc>
          <w:tcPr>
            <w:tcW w:w="3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1848931" w14:textId="77777777" w:rsidR="00790E77" w:rsidRPr="008E774E" w:rsidRDefault="000633CF">
            <w:pPr>
              <w:rPr>
                <w:rFonts w:ascii="Montserrat" w:hAnsi="Montserrat"/>
              </w:rPr>
            </w:pPr>
            <w:r w:rsidRPr="008E774E">
              <w:rPr>
                <w:rFonts w:ascii="Montserrat" w:hAnsi="Montserrat"/>
                <w:sz w:val="18"/>
                <w:szCs w:val="18"/>
              </w:rPr>
              <w:t>Patient cancelled within 24 hours of appointment</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48FDC57" w14:textId="77777777" w:rsidR="00790E77" w:rsidRPr="008E774E" w:rsidRDefault="000633CF">
            <w:pPr>
              <w:rPr>
                <w:rFonts w:ascii="Montserrat" w:hAnsi="Montserrat"/>
              </w:rPr>
            </w:pPr>
            <w:r w:rsidRPr="008E774E">
              <w:rPr>
                <w:rFonts w:ascii="Montserrat" w:hAnsi="Montserrat"/>
                <w:sz w:val="18"/>
                <w:szCs w:val="18"/>
              </w:rPr>
              <w:t>Front desk</w:t>
            </w:r>
          </w:p>
        </w:tc>
        <w:tc>
          <w:tcPr>
            <w:tcW w:w="2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E04D0A4" w14:textId="77777777" w:rsidR="00790E77" w:rsidRPr="008E774E" w:rsidRDefault="000633CF">
            <w:pPr>
              <w:rPr>
                <w:rFonts w:ascii="Montserrat" w:hAnsi="Montserrat"/>
              </w:rPr>
            </w:pPr>
            <w:r w:rsidRPr="008E774E">
              <w:rPr>
                <w:rFonts w:ascii="Montserrat" w:hAnsi="Montserrat"/>
                <w:sz w:val="18"/>
                <w:szCs w:val="18"/>
              </w:rPr>
              <w:t>At time of cancellation</w:t>
            </w:r>
          </w:p>
        </w:tc>
      </w:tr>
      <w:tr w:rsidR="00790E77" w:rsidRPr="008E774E" w14:paraId="15AA3D0E" w14:textId="77777777">
        <w:tc>
          <w:tcPr>
            <w:tcW w:w="1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93735A3" w14:textId="77777777" w:rsidR="00790E77" w:rsidRPr="008E774E" w:rsidRDefault="000633CF">
            <w:pPr>
              <w:rPr>
                <w:rFonts w:ascii="Montserrat" w:hAnsi="Montserrat"/>
              </w:rPr>
            </w:pPr>
            <w:r w:rsidRPr="008E774E">
              <w:rPr>
                <w:rFonts w:ascii="Montserrat" w:hAnsi="Montserrat"/>
                <w:sz w:val="18"/>
                <w:szCs w:val="18"/>
              </w:rPr>
              <w:t>Cancelled</w:t>
            </w:r>
          </w:p>
        </w:tc>
        <w:tc>
          <w:tcPr>
            <w:tcW w:w="3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115C25" w14:textId="44407835" w:rsidR="00790E77" w:rsidRPr="008E774E" w:rsidRDefault="000633CF">
            <w:pPr>
              <w:rPr>
                <w:rFonts w:ascii="Montserrat" w:hAnsi="Montserrat"/>
              </w:rPr>
            </w:pPr>
            <w:r w:rsidRPr="008E774E">
              <w:rPr>
                <w:rFonts w:ascii="Montserrat" w:hAnsi="Montserrat"/>
                <w:sz w:val="18"/>
                <w:szCs w:val="18"/>
              </w:rPr>
              <w:t xml:space="preserve">Patient cancelled with 24+ </w:t>
            </w:r>
            <w:r w:rsidR="001E3FF1" w:rsidRPr="008E774E">
              <w:rPr>
                <w:rFonts w:ascii="Montserrat" w:hAnsi="Montserrat"/>
                <w:sz w:val="18"/>
                <w:szCs w:val="18"/>
              </w:rPr>
              <w:t>hours’ notice</w:t>
            </w:r>
          </w:p>
        </w:tc>
        <w:tc>
          <w:tcPr>
            <w:tcW w:w="1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308DE8C" w14:textId="77777777" w:rsidR="00790E77" w:rsidRPr="008E774E" w:rsidRDefault="000633CF">
            <w:pPr>
              <w:rPr>
                <w:rFonts w:ascii="Montserrat" w:hAnsi="Montserrat"/>
              </w:rPr>
            </w:pPr>
            <w:r w:rsidRPr="008E774E">
              <w:rPr>
                <w:rFonts w:ascii="Montserrat" w:hAnsi="Montserrat"/>
                <w:sz w:val="18"/>
                <w:szCs w:val="18"/>
              </w:rPr>
              <w:t>Scheduling staff</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64E51F0" w14:textId="77777777" w:rsidR="00790E77" w:rsidRPr="008E774E" w:rsidRDefault="000633CF">
            <w:pPr>
              <w:rPr>
                <w:rFonts w:ascii="Montserrat" w:hAnsi="Montserrat"/>
              </w:rPr>
            </w:pPr>
            <w:r w:rsidRPr="008E774E">
              <w:rPr>
                <w:rFonts w:ascii="Montserrat" w:hAnsi="Montserrat"/>
                <w:sz w:val="18"/>
                <w:szCs w:val="18"/>
              </w:rPr>
              <w:t>At time of cancellation</w:t>
            </w:r>
          </w:p>
        </w:tc>
      </w:tr>
      <w:tr w:rsidR="00790E77" w:rsidRPr="008E774E" w14:paraId="34151FB4" w14:textId="77777777">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EF505E5" w14:textId="77777777" w:rsidR="00790E77" w:rsidRPr="008E774E" w:rsidRDefault="000633CF">
            <w:pPr>
              <w:rPr>
                <w:rFonts w:ascii="Montserrat" w:hAnsi="Montserrat"/>
              </w:rPr>
            </w:pPr>
            <w:r w:rsidRPr="008E774E">
              <w:rPr>
                <w:rFonts w:ascii="Montserrat" w:hAnsi="Montserrat"/>
                <w:sz w:val="18"/>
                <w:szCs w:val="18"/>
              </w:rPr>
              <w:t>Rescheduled</w:t>
            </w:r>
          </w:p>
        </w:tc>
        <w:tc>
          <w:tcPr>
            <w:tcW w:w="3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8F00ACA" w14:textId="77777777" w:rsidR="00790E77" w:rsidRPr="008E774E" w:rsidRDefault="000633CF">
            <w:pPr>
              <w:rPr>
                <w:rFonts w:ascii="Montserrat" w:hAnsi="Montserrat"/>
              </w:rPr>
            </w:pPr>
            <w:r w:rsidRPr="008E774E">
              <w:rPr>
                <w:rFonts w:ascii="Montserrat" w:hAnsi="Montserrat"/>
                <w:sz w:val="18"/>
                <w:szCs w:val="18"/>
              </w:rPr>
              <w:t>Appointment moved to a new date/time</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BDAD71B" w14:textId="77777777" w:rsidR="00790E77" w:rsidRPr="008E774E" w:rsidRDefault="000633CF">
            <w:pPr>
              <w:rPr>
                <w:rFonts w:ascii="Montserrat" w:hAnsi="Montserrat"/>
              </w:rPr>
            </w:pPr>
            <w:r w:rsidRPr="008E774E">
              <w:rPr>
                <w:rFonts w:ascii="Montserrat" w:hAnsi="Montserrat"/>
                <w:sz w:val="18"/>
                <w:szCs w:val="18"/>
              </w:rPr>
              <w:t>Scheduling staff</w:t>
            </w:r>
          </w:p>
        </w:tc>
        <w:tc>
          <w:tcPr>
            <w:tcW w:w="2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57AD39D" w14:textId="77777777" w:rsidR="00790E77" w:rsidRPr="008E774E" w:rsidRDefault="000633CF">
            <w:pPr>
              <w:rPr>
                <w:rFonts w:ascii="Montserrat" w:hAnsi="Montserrat"/>
              </w:rPr>
            </w:pPr>
            <w:r w:rsidRPr="008E774E">
              <w:rPr>
                <w:rFonts w:ascii="Montserrat" w:hAnsi="Montserrat"/>
                <w:sz w:val="18"/>
                <w:szCs w:val="18"/>
              </w:rPr>
              <w:t>At time of rescheduling</w:t>
            </w:r>
          </w:p>
        </w:tc>
      </w:tr>
    </w:tbl>
    <w:p w14:paraId="25CF3CFA" w14:textId="7089C93E" w:rsidR="008E774E" w:rsidRDefault="002852B5">
      <w:pPr>
        <w:rPr>
          <w:rFonts w:ascii="Montserrat" w:hAnsi="Montserrat"/>
        </w:rPr>
      </w:pPr>
      <w:commentRangeStart w:id="4"/>
      <w:commentRangeEnd w:id="4"/>
      <w:r>
        <w:rPr>
          <w:rStyle w:val="CommentReference"/>
          <w:rFonts w:ascii="Montserrat" w:hAnsi="Montserrat"/>
          <w:sz w:val="20"/>
          <w:szCs w:val="20"/>
        </w:rPr>
        <w:commentReference w:id="4"/>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90E77" w:rsidRPr="008E774E" w14:paraId="437663EA" w14:textId="77777777">
        <w:tc>
          <w:tcPr>
            <w:tcW w:w="9360" w:type="dxa"/>
            <w:tcBorders>
              <w:top w:val="single" w:sz="1" w:space="0" w:color="3A7CA5"/>
              <w:left w:val="single" w:sz="6" w:space="0" w:color="3A7CA5"/>
              <w:bottom w:val="single" w:sz="1" w:space="0" w:color="3A7CA5"/>
              <w:right w:val="single" w:sz="1" w:space="0" w:color="3A7CA5"/>
            </w:tcBorders>
            <w:shd w:val="clear" w:color="auto" w:fill="EBF5FB"/>
            <w:tcMar>
              <w:top w:w="120" w:type="dxa"/>
              <w:left w:w="200" w:type="dxa"/>
              <w:bottom w:w="120" w:type="dxa"/>
              <w:right w:w="200" w:type="dxa"/>
            </w:tcMar>
          </w:tcPr>
          <w:p w14:paraId="7CBFA4FA" w14:textId="77777777" w:rsidR="00790E77" w:rsidRPr="008E774E" w:rsidRDefault="000633CF">
            <w:pPr>
              <w:spacing w:after="60"/>
              <w:rPr>
                <w:rFonts w:ascii="Montserrat" w:hAnsi="Montserrat"/>
              </w:rPr>
            </w:pPr>
            <w:r w:rsidRPr="008E774E">
              <w:rPr>
                <w:rFonts w:ascii="Montserrat" w:hAnsi="Montserrat"/>
                <w:b/>
                <w:bCs/>
                <w:color w:val="002948"/>
              </w:rPr>
              <w:t>The No-Show vs. Late Cancel Distinction</w:t>
            </w:r>
          </w:p>
          <w:p w14:paraId="5F290374" w14:textId="77777777" w:rsidR="00790E77" w:rsidRPr="008E774E" w:rsidRDefault="000633CF">
            <w:pPr>
              <w:rPr>
                <w:rFonts w:ascii="Montserrat" w:hAnsi="Montserrat"/>
              </w:rPr>
            </w:pPr>
            <w:r w:rsidRPr="008E774E">
              <w:rPr>
                <w:rFonts w:ascii="Montserrat" w:hAnsi="Montserrat"/>
                <w:color w:val="333333"/>
              </w:rPr>
              <w:t>This is the single most common point of confusion across health centers and one of the most consequential for reporting accuracy. If your organization does not have a written, operationally enforced distinction between No Show and Late Cancel, your no-show rate is unreliable. The definition does not need to be complex, but it does need to be documented, trained, and consistently applied across all sites.</w:t>
            </w:r>
          </w:p>
        </w:tc>
      </w:tr>
    </w:tbl>
    <w:p w14:paraId="2FE3DBA1" w14:textId="77777777" w:rsidR="00790E77" w:rsidRPr="008E774E" w:rsidRDefault="00790E77">
      <w:pPr>
        <w:rPr>
          <w:rFonts w:ascii="Montserrat" w:hAnsi="Montserrat"/>
        </w:rPr>
      </w:pPr>
    </w:p>
    <w:p w14:paraId="536D7E3D" w14:textId="77777777" w:rsidR="00790E77" w:rsidRPr="008E774E" w:rsidRDefault="000633CF">
      <w:pPr>
        <w:spacing w:before="200" w:after="80"/>
        <w:rPr>
          <w:rFonts w:ascii="Montserrat" w:hAnsi="Montserrat"/>
        </w:rPr>
      </w:pPr>
      <w:r w:rsidRPr="008E774E">
        <w:rPr>
          <w:rFonts w:ascii="Montserrat" w:hAnsi="Montserrat"/>
          <w:b/>
          <w:bCs/>
          <w:color w:val="3A7CA5"/>
          <w:sz w:val="22"/>
          <w:szCs w:val="22"/>
        </w:rPr>
        <w:t>Clinical Staff: Cycle Time Capture</w:t>
      </w:r>
    </w:p>
    <w:p w14:paraId="2A90C054" w14:textId="77777777" w:rsidR="00790E77" w:rsidRPr="008E774E" w:rsidRDefault="000633CF">
      <w:pPr>
        <w:spacing w:after="200"/>
        <w:jc w:val="both"/>
        <w:rPr>
          <w:rFonts w:ascii="Montserrat" w:hAnsi="Montserrat"/>
        </w:rPr>
      </w:pPr>
      <w:r w:rsidRPr="008E774E">
        <w:rPr>
          <w:rFonts w:ascii="Montserrat" w:hAnsi="Montserrat"/>
        </w:rPr>
        <w:t>Cycle time (check-in to check-out, or arrival to rooming to provider to discharge) is only measurable if appointment statuses are changed at each transition point. In practice, this means MAs and providers need to update appointment statuses in real time as the patient moves through the visit workflow. The most common failure mode is not resistance; it is forgetting. Staff are focused on the patient, not the EHR status field.</w:t>
      </w:r>
    </w:p>
    <w:p w14:paraId="0E2F2C03" w14:textId="77777777" w:rsidR="00790E77" w:rsidRPr="008E774E" w:rsidRDefault="000633CF">
      <w:pPr>
        <w:spacing w:before="200" w:after="80"/>
        <w:rPr>
          <w:rFonts w:ascii="Montserrat" w:hAnsi="Montserrat"/>
        </w:rPr>
      </w:pPr>
      <w:r w:rsidRPr="008E774E">
        <w:rPr>
          <w:rFonts w:ascii="Montserrat" w:hAnsi="Montserrat"/>
          <w:b/>
          <w:bCs/>
          <w:color w:val="3A7CA5"/>
          <w:sz w:val="22"/>
          <w:szCs w:val="22"/>
        </w:rPr>
        <w:t>Tactics to Improve Real-Time Status Updates</w:t>
      </w:r>
    </w:p>
    <w:p w14:paraId="42B82C3B" w14:textId="77777777" w:rsidR="00790E77" w:rsidRPr="008E774E" w:rsidRDefault="000633CF" w:rsidP="008E774E">
      <w:pPr>
        <w:pStyle w:val="ListParagraph"/>
        <w:numPr>
          <w:ilvl w:val="0"/>
          <w:numId w:val="9"/>
        </w:numPr>
        <w:spacing w:after="40"/>
        <w:rPr>
          <w:rFonts w:ascii="Montserrat" w:hAnsi="Montserrat"/>
        </w:rPr>
      </w:pPr>
      <w:r w:rsidRPr="008E774E">
        <w:rPr>
          <w:rFonts w:ascii="Montserrat" w:hAnsi="Montserrat"/>
          <w:b/>
          <w:bCs/>
        </w:rPr>
        <w:t xml:space="preserve">Make it one click. </w:t>
      </w:r>
      <w:r w:rsidRPr="008E774E">
        <w:rPr>
          <w:rFonts w:ascii="Montserrat" w:hAnsi="Montserrat"/>
        </w:rPr>
        <w:t xml:space="preserve">If changing an appointment status requires navigating to a different screen, opening a dropdown, and saving, it will be skipped. Work with your </w:t>
      </w:r>
      <w:r w:rsidRPr="008E774E">
        <w:rPr>
          <w:rFonts w:ascii="Montserrat" w:hAnsi="Montserrat"/>
        </w:rPr>
        <w:lastRenderedPageBreak/>
        <w:t>EHR configuration team to surface status change buttons on the primary clinical workflow screen.</w:t>
      </w:r>
    </w:p>
    <w:p w14:paraId="2E85B5AA" w14:textId="21FCB729" w:rsidR="00790E77" w:rsidRPr="008E774E" w:rsidRDefault="000633CF" w:rsidP="008E774E">
      <w:pPr>
        <w:pStyle w:val="ListParagraph"/>
        <w:numPr>
          <w:ilvl w:val="0"/>
          <w:numId w:val="9"/>
        </w:numPr>
        <w:spacing w:after="40"/>
        <w:rPr>
          <w:rFonts w:ascii="Montserrat" w:hAnsi="Montserrat"/>
        </w:rPr>
      </w:pPr>
      <w:r w:rsidRPr="008E774E">
        <w:rPr>
          <w:rFonts w:ascii="Montserrat" w:hAnsi="Montserrat"/>
          <w:b/>
          <w:bCs/>
        </w:rPr>
        <w:t xml:space="preserve">Use visual cues. </w:t>
      </w:r>
      <w:r w:rsidRPr="008E774E">
        <w:rPr>
          <w:rFonts w:ascii="Montserrat" w:hAnsi="Montserrat"/>
        </w:rPr>
        <w:t xml:space="preserve">If your EHR supports color-coded schedule views, configure appointment statuses to display distinct colors so staff and supervisors can see </w:t>
      </w:r>
      <w:r w:rsidR="0075399A" w:rsidRPr="008E774E">
        <w:rPr>
          <w:rFonts w:ascii="Montserrat" w:hAnsi="Montserrat"/>
        </w:rPr>
        <w:t>immediately</w:t>
      </w:r>
      <w:r w:rsidRPr="008E774E">
        <w:rPr>
          <w:rFonts w:ascii="Montserrat" w:hAnsi="Montserrat"/>
        </w:rPr>
        <w:t xml:space="preserve"> which patients are in which stage of the visit.</w:t>
      </w:r>
    </w:p>
    <w:p w14:paraId="5A97199E" w14:textId="77777777" w:rsidR="00790E77" w:rsidRPr="008E774E" w:rsidRDefault="000633CF" w:rsidP="008E774E">
      <w:pPr>
        <w:pStyle w:val="ListParagraph"/>
        <w:numPr>
          <w:ilvl w:val="0"/>
          <w:numId w:val="9"/>
        </w:numPr>
        <w:spacing w:after="40"/>
        <w:rPr>
          <w:rFonts w:ascii="Montserrat" w:hAnsi="Montserrat"/>
        </w:rPr>
      </w:pPr>
      <w:r w:rsidRPr="008E774E">
        <w:rPr>
          <w:rFonts w:ascii="Montserrat" w:hAnsi="Montserrat"/>
          <w:b/>
          <w:bCs/>
        </w:rPr>
        <w:t xml:space="preserve">Build it into the rooming workflow. </w:t>
      </w:r>
      <w:r w:rsidRPr="008E774E">
        <w:rPr>
          <w:rFonts w:ascii="Montserrat" w:hAnsi="Montserrat"/>
        </w:rPr>
        <w:t>Train MAs to change the status to “Roomed” as the first action when bringing a patient back, before taking vitals. Make it step one of the rooming checklist, not an afterthought.</w:t>
      </w:r>
    </w:p>
    <w:p w14:paraId="383D64AE" w14:textId="2BB72D7B" w:rsidR="00790E77" w:rsidRPr="004E1CE5" w:rsidRDefault="000633CF" w:rsidP="004E1CE5">
      <w:pPr>
        <w:pStyle w:val="ListParagraph"/>
        <w:numPr>
          <w:ilvl w:val="0"/>
          <w:numId w:val="9"/>
        </w:numPr>
        <w:spacing w:after="40"/>
        <w:rPr>
          <w:rFonts w:ascii="Montserrat" w:hAnsi="Montserrat"/>
        </w:rPr>
      </w:pPr>
      <w:r w:rsidRPr="008E774E">
        <w:rPr>
          <w:rFonts w:ascii="Montserrat" w:hAnsi="Montserrat"/>
          <w:b/>
          <w:bCs/>
        </w:rPr>
        <w:t xml:space="preserve">End-of-day reconciliation. </w:t>
      </w:r>
      <w:r w:rsidRPr="008E774E">
        <w:rPr>
          <w:rFonts w:ascii="Montserrat" w:hAnsi="Montserrat"/>
        </w:rPr>
        <w:t>A site lead or supervisor reviews the schedule at end of day to confirm all appointments have a terminal status (Checked Out, No Show, or Cancelled). Any appointment still showing “In Progress” at 5:00 PM is a data quality gap.</w:t>
      </w:r>
    </w:p>
    <w:p w14:paraId="264C282D" w14:textId="77777777" w:rsidR="00790E77" w:rsidRPr="008E774E" w:rsidRDefault="000633CF" w:rsidP="004E1CE5">
      <w:pPr>
        <w:pStyle w:val="Heading1"/>
        <w:spacing w:before="480" w:after="120"/>
        <w:rPr>
          <w:rFonts w:ascii="Montserrat" w:hAnsi="Montserrat"/>
        </w:rPr>
      </w:pPr>
      <w:bookmarkStart w:id="5" w:name="_Toc234841101"/>
      <w:r w:rsidRPr="008E774E">
        <w:rPr>
          <w:rFonts w:ascii="Montserrat" w:hAnsi="Montserrat"/>
        </w:rPr>
        <w:t>5. Strategy 3: Lightweight Accountability Structures</w:t>
      </w:r>
      <w:bookmarkEnd w:id="5"/>
    </w:p>
    <w:p w14:paraId="52AE0C54" w14:textId="77777777" w:rsidR="00790E77" w:rsidRPr="008E774E" w:rsidRDefault="000633CF">
      <w:pPr>
        <w:spacing w:after="200"/>
        <w:jc w:val="both"/>
        <w:rPr>
          <w:rFonts w:ascii="Montserrat" w:hAnsi="Montserrat"/>
        </w:rPr>
      </w:pPr>
      <w:r w:rsidRPr="008E774E">
        <w:rPr>
          <w:rFonts w:ascii="Montserrat" w:hAnsi="Montserrat"/>
        </w:rPr>
        <w:t>The goal of accountability structures is to make data quality a visible, shared operational norm rather than an invisible IT mandate. The emphasis is on “lightweight”: these routines should integrate into existing meeting cadences and QI structures, not create parallel reporting burdens that staff will resist and eventually abandon.</w:t>
      </w:r>
    </w:p>
    <w:p w14:paraId="7A1BE561" w14:textId="77777777" w:rsidR="00790E77" w:rsidRPr="008E774E" w:rsidRDefault="000633CF">
      <w:pPr>
        <w:pStyle w:val="Heading2"/>
        <w:rPr>
          <w:rFonts w:ascii="Montserrat" w:hAnsi="Montserrat"/>
        </w:rPr>
      </w:pPr>
      <w:r w:rsidRPr="008E774E">
        <w:rPr>
          <w:rFonts w:ascii="Montserrat" w:hAnsi="Montserrat"/>
        </w:rPr>
        <w:t>5.1 Monthly Data Quality Scorecards</w:t>
      </w:r>
    </w:p>
    <w:p w14:paraId="61C07115" w14:textId="302880C0" w:rsidR="008E774E" w:rsidRDefault="000633CF" w:rsidP="00D9317A">
      <w:pPr>
        <w:spacing w:after="200"/>
        <w:jc w:val="both"/>
        <w:rPr>
          <w:rFonts w:ascii="Montserrat" w:hAnsi="Montserrat"/>
          <w:b/>
          <w:bCs/>
          <w:color w:val="3A7CA5"/>
          <w:sz w:val="22"/>
          <w:szCs w:val="22"/>
        </w:rPr>
      </w:pPr>
      <w:r w:rsidRPr="008E774E">
        <w:rPr>
          <w:rFonts w:ascii="Montserrat" w:hAnsi="Montserrat"/>
        </w:rPr>
        <w:t>A data quality scorecard is a one-page summary, published monthly and distributed to each site or team, that tracks a small number of concrete data quality indicators. The scorecard should not attempt to measure everything. It should focus on 3–5 indicators that are directly tied to frontline workflows and where improvement is visible and achievable.</w:t>
      </w:r>
    </w:p>
    <w:p w14:paraId="023081E7" w14:textId="4DE58356" w:rsidR="008E774E" w:rsidRPr="008E774E" w:rsidRDefault="00D9317A" w:rsidP="008E774E">
      <w:pPr>
        <w:spacing w:before="200" w:after="120"/>
        <w:rPr>
          <w:rFonts w:ascii="Montserrat" w:hAnsi="Montserrat"/>
          <w:b/>
          <w:bCs/>
          <w:color w:val="3A7CA5"/>
          <w:sz w:val="22"/>
          <w:szCs w:val="22"/>
        </w:rPr>
      </w:pPr>
      <w:r>
        <w:rPr>
          <w:rFonts w:ascii="Montserrat" w:hAnsi="Montserrat"/>
          <w:b/>
          <w:bCs/>
          <w:color w:val="3A7CA5"/>
          <w:sz w:val="22"/>
          <w:szCs w:val="22"/>
        </w:rPr>
        <w:t>R</w:t>
      </w:r>
      <w:r w:rsidR="000633CF" w:rsidRPr="008E774E">
        <w:rPr>
          <w:rFonts w:ascii="Montserrat" w:hAnsi="Montserrat"/>
          <w:b/>
          <w:bCs/>
          <w:color w:val="3A7CA5"/>
          <w:sz w:val="22"/>
          <w:szCs w:val="22"/>
        </w:rPr>
        <w:t>ecommended Scorecard Metrics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4160"/>
        <w:gridCol w:w="2600"/>
      </w:tblGrid>
      <w:tr w:rsidR="00790E77" w:rsidRPr="008E774E" w14:paraId="0F820C15" w14:textId="77777777">
        <w:tc>
          <w:tcPr>
            <w:tcW w:w="260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66F7BF3C" w14:textId="77777777" w:rsidR="00790E77" w:rsidRPr="008E774E" w:rsidRDefault="000633CF">
            <w:pPr>
              <w:rPr>
                <w:rFonts w:ascii="Montserrat" w:hAnsi="Montserrat"/>
              </w:rPr>
            </w:pPr>
            <w:r w:rsidRPr="008E774E">
              <w:rPr>
                <w:rFonts w:ascii="Montserrat" w:hAnsi="Montserrat"/>
                <w:b/>
                <w:bCs/>
                <w:color w:val="FFFFFF"/>
                <w:sz w:val="18"/>
                <w:szCs w:val="18"/>
              </w:rPr>
              <w:t>Metric</w:t>
            </w:r>
          </w:p>
        </w:tc>
        <w:tc>
          <w:tcPr>
            <w:tcW w:w="416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49704414" w14:textId="77777777" w:rsidR="00790E77" w:rsidRPr="008E774E" w:rsidRDefault="000633CF">
            <w:pPr>
              <w:rPr>
                <w:rFonts w:ascii="Montserrat" w:hAnsi="Montserrat"/>
              </w:rPr>
            </w:pPr>
            <w:r w:rsidRPr="008E774E">
              <w:rPr>
                <w:rFonts w:ascii="Montserrat" w:hAnsi="Montserrat"/>
                <w:b/>
                <w:bCs/>
                <w:color w:val="FFFFFF"/>
                <w:sz w:val="18"/>
                <w:szCs w:val="18"/>
              </w:rPr>
              <w:t>What It Measures</w:t>
            </w:r>
          </w:p>
        </w:tc>
        <w:tc>
          <w:tcPr>
            <w:tcW w:w="260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72F08097" w14:textId="77777777" w:rsidR="00790E77" w:rsidRPr="008E774E" w:rsidRDefault="000633CF">
            <w:pPr>
              <w:rPr>
                <w:rFonts w:ascii="Montserrat" w:hAnsi="Montserrat"/>
              </w:rPr>
            </w:pPr>
            <w:r w:rsidRPr="008E774E">
              <w:rPr>
                <w:rFonts w:ascii="Montserrat" w:hAnsi="Montserrat"/>
                <w:b/>
                <w:bCs/>
                <w:color w:val="FFFFFF"/>
                <w:sz w:val="18"/>
                <w:szCs w:val="18"/>
              </w:rPr>
              <w:t>Target</w:t>
            </w:r>
          </w:p>
        </w:tc>
      </w:tr>
      <w:tr w:rsidR="00790E77" w:rsidRPr="008E774E" w14:paraId="799F15E6" w14:textId="77777777">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B163269" w14:textId="77777777" w:rsidR="00790E77" w:rsidRPr="008E774E" w:rsidRDefault="000633CF">
            <w:pPr>
              <w:rPr>
                <w:rFonts w:ascii="Montserrat" w:hAnsi="Montserrat"/>
              </w:rPr>
            </w:pPr>
            <w:r w:rsidRPr="008E774E">
              <w:rPr>
                <w:rFonts w:ascii="Montserrat" w:hAnsi="Montserrat"/>
                <w:sz w:val="18"/>
                <w:szCs w:val="18"/>
              </w:rPr>
              <w:t>Appointment status completion rate</w:t>
            </w:r>
          </w:p>
        </w:tc>
        <w:tc>
          <w:tcPr>
            <w:tcW w:w="4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D98A322" w14:textId="77777777" w:rsidR="00790E77" w:rsidRPr="008E774E" w:rsidRDefault="000633CF">
            <w:pPr>
              <w:rPr>
                <w:rFonts w:ascii="Montserrat" w:hAnsi="Montserrat"/>
              </w:rPr>
            </w:pPr>
            <w:r w:rsidRPr="008E774E">
              <w:rPr>
                <w:rFonts w:ascii="Montserrat" w:hAnsi="Montserrat"/>
                <w:sz w:val="18"/>
                <w:szCs w:val="18"/>
              </w:rPr>
              <w:t>% of appointments with a terminal status by end of day</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3B74A03" w14:textId="77777777" w:rsidR="00790E77" w:rsidRPr="008E774E" w:rsidRDefault="000633CF">
            <w:pPr>
              <w:rPr>
                <w:rFonts w:ascii="Montserrat" w:hAnsi="Montserrat"/>
              </w:rPr>
            </w:pPr>
            <w:r w:rsidRPr="008E774E">
              <w:rPr>
                <w:rFonts w:ascii="Montserrat" w:hAnsi="Montserrat"/>
                <w:sz w:val="18"/>
                <w:szCs w:val="18"/>
              </w:rPr>
              <w:t>≥98%</w:t>
            </w:r>
          </w:p>
        </w:tc>
      </w:tr>
      <w:tr w:rsidR="00790E77" w:rsidRPr="008E774E" w14:paraId="761263C1" w14:textId="77777777">
        <w:tc>
          <w:tcPr>
            <w:tcW w:w="2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7181D53" w14:textId="77777777" w:rsidR="00790E77" w:rsidRPr="008E774E" w:rsidRDefault="000633CF">
            <w:pPr>
              <w:rPr>
                <w:rFonts w:ascii="Montserrat" w:hAnsi="Montserrat"/>
              </w:rPr>
            </w:pPr>
            <w:r w:rsidRPr="008E774E">
              <w:rPr>
                <w:rFonts w:ascii="Montserrat" w:hAnsi="Montserrat"/>
                <w:sz w:val="18"/>
                <w:szCs w:val="18"/>
              </w:rPr>
              <w:t>No Show vs. Late Cancel consistency</w:t>
            </w:r>
          </w:p>
        </w:tc>
        <w:tc>
          <w:tcPr>
            <w:tcW w:w="4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329F443" w14:textId="77777777" w:rsidR="00790E77" w:rsidRPr="008E774E" w:rsidRDefault="000633CF">
            <w:pPr>
              <w:rPr>
                <w:rFonts w:ascii="Montserrat" w:hAnsi="Montserrat"/>
              </w:rPr>
            </w:pPr>
            <w:r w:rsidRPr="008E774E">
              <w:rPr>
                <w:rFonts w:ascii="Montserrat" w:hAnsi="Montserrat"/>
                <w:sz w:val="18"/>
                <w:szCs w:val="18"/>
              </w:rPr>
              <w:t>% of non-attended appointments with the correct status applied per definition</w:t>
            </w:r>
          </w:p>
        </w:tc>
        <w:tc>
          <w:tcPr>
            <w:tcW w:w="2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B8C7287" w14:textId="77777777" w:rsidR="00790E77" w:rsidRPr="008E774E" w:rsidRDefault="000633CF">
            <w:pPr>
              <w:rPr>
                <w:rFonts w:ascii="Montserrat" w:hAnsi="Montserrat"/>
              </w:rPr>
            </w:pPr>
            <w:r w:rsidRPr="008E774E">
              <w:rPr>
                <w:rFonts w:ascii="Montserrat" w:hAnsi="Montserrat"/>
                <w:sz w:val="18"/>
                <w:szCs w:val="18"/>
              </w:rPr>
              <w:t>≥90%</w:t>
            </w:r>
          </w:p>
        </w:tc>
      </w:tr>
      <w:tr w:rsidR="00790E77" w:rsidRPr="008E774E" w14:paraId="144A47A2" w14:textId="77777777">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A89E497" w14:textId="77777777" w:rsidR="00790E77" w:rsidRPr="008E774E" w:rsidRDefault="000633CF">
            <w:pPr>
              <w:rPr>
                <w:rFonts w:ascii="Montserrat" w:hAnsi="Montserrat"/>
              </w:rPr>
            </w:pPr>
            <w:r w:rsidRPr="008E774E">
              <w:rPr>
                <w:rFonts w:ascii="Montserrat" w:hAnsi="Montserrat"/>
                <w:sz w:val="18"/>
                <w:szCs w:val="18"/>
              </w:rPr>
              <w:t>Insurance field completion rate</w:t>
            </w:r>
          </w:p>
        </w:tc>
        <w:tc>
          <w:tcPr>
            <w:tcW w:w="4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71349E6" w14:textId="77777777" w:rsidR="00790E77" w:rsidRPr="008E774E" w:rsidRDefault="000633CF">
            <w:pPr>
              <w:rPr>
                <w:rFonts w:ascii="Montserrat" w:hAnsi="Montserrat"/>
              </w:rPr>
            </w:pPr>
            <w:r w:rsidRPr="008E774E">
              <w:rPr>
                <w:rFonts w:ascii="Montserrat" w:hAnsi="Montserrat"/>
                <w:sz w:val="18"/>
                <w:szCs w:val="18"/>
              </w:rPr>
              <w:t>% of patient records with a structured insurance entry (not free-text or blank)</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A06DC9E" w14:textId="77777777" w:rsidR="00790E77" w:rsidRPr="008E774E" w:rsidRDefault="000633CF">
            <w:pPr>
              <w:rPr>
                <w:rFonts w:ascii="Montserrat" w:hAnsi="Montserrat"/>
              </w:rPr>
            </w:pPr>
            <w:r w:rsidRPr="008E774E">
              <w:rPr>
                <w:rFonts w:ascii="Montserrat" w:hAnsi="Montserrat"/>
                <w:sz w:val="18"/>
                <w:szCs w:val="18"/>
              </w:rPr>
              <w:t>≥95%</w:t>
            </w:r>
          </w:p>
        </w:tc>
      </w:tr>
      <w:tr w:rsidR="00790E77" w:rsidRPr="008E774E" w14:paraId="51F0593E" w14:textId="77777777">
        <w:tc>
          <w:tcPr>
            <w:tcW w:w="2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0AAC81B" w14:textId="77777777" w:rsidR="00790E77" w:rsidRPr="008E774E" w:rsidRDefault="000633CF">
            <w:pPr>
              <w:rPr>
                <w:rFonts w:ascii="Montserrat" w:hAnsi="Montserrat"/>
              </w:rPr>
            </w:pPr>
            <w:r w:rsidRPr="008E774E">
              <w:rPr>
                <w:rFonts w:ascii="Montserrat" w:hAnsi="Montserrat"/>
                <w:sz w:val="18"/>
                <w:szCs w:val="18"/>
              </w:rPr>
              <w:t>Missing field rate (critical fields)</w:t>
            </w:r>
          </w:p>
        </w:tc>
        <w:tc>
          <w:tcPr>
            <w:tcW w:w="4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2CB5467" w14:textId="77777777" w:rsidR="00790E77" w:rsidRPr="008E774E" w:rsidRDefault="000633CF">
            <w:pPr>
              <w:rPr>
                <w:rFonts w:ascii="Montserrat" w:hAnsi="Montserrat"/>
              </w:rPr>
            </w:pPr>
            <w:r w:rsidRPr="008E774E">
              <w:rPr>
                <w:rFonts w:ascii="Montserrat" w:hAnsi="Montserrat"/>
                <w:sz w:val="18"/>
                <w:szCs w:val="18"/>
              </w:rPr>
              <w:t>% of visits missing a required clinical or demographic field</w:t>
            </w:r>
          </w:p>
        </w:tc>
        <w:tc>
          <w:tcPr>
            <w:tcW w:w="2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D71CDC8" w14:textId="77777777" w:rsidR="00790E77" w:rsidRPr="008E774E" w:rsidRDefault="000633CF">
            <w:pPr>
              <w:rPr>
                <w:rFonts w:ascii="Montserrat" w:hAnsi="Montserrat"/>
              </w:rPr>
            </w:pPr>
            <w:r w:rsidRPr="008E774E">
              <w:rPr>
                <w:rFonts w:ascii="Montserrat" w:hAnsi="Montserrat"/>
                <w:sz w:val="18"/>
                <w:szCs w:val="18"/>
              </w:rPr>
              <w:t>≤5%</w:t>
            </w:r>
          </w:p>
        </w:tc>
      </w:tr>
      <w:tr w:rsidR="00790E77" w:rsidRPr="008E774E" w14:paraId="4D3292B1" w14:textId="77777777">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C9C911E" w14:textId="77777777" w:rsidR="00790E77" w:rsidRPr="008E774E" w:rsidRDefault="000633CF">
            <w:pPr>
              <w:rPr>
                <w:rFonts w:ascii="Montserrat" w:hAnsi="Montserrat"/>
              </w:rPr>
            </w:pPr>
            <w:r w:rsidRPr="008E774E">
              <w:rPr>
                <w:rFonts w:ascii="Montserrat" w:hAnsi="Montserrat"/>
                <w:sz w:val="18"/>
                <w:szCs w:val="18"/>
              </w:rPr>
              <w:t>Duplicate record rate</w:t>
            </w:r>
          </w:p>
        </w:tc>
        <w:tc>
          <w:tcPr>
            <w:tcW w:w="4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D77ED75" w14:textId="77777777" w:rsidR="00790E77" w:rsidRPr="008E774E" w:rsidRDefault="000633CF">
            <w:pPr>
              <w:rPr>
                <w:rFonts w:ascii="Montserrat" w:hAnsi="Montserrat"/>
              </w:rPr>
            </w:pPr>
            <w:r w:rsidRPr="008E774E">
              <w:rPr>
                <w:rFonts w:ascii="Montserrat" w:hAnsi="Montserrat"/>
                <w:sz w:val="18"/>
                <w:szCs w:val="18"/>
              </w:rPr>
              <w:t>Number of duplicate patient records identified per month</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CDD9F3C" w14:textId="77777777" w:rsidR="00790E77" w:rsidRPr="008E774E" w:rsidRDefault="000633CF">
            <w:pPr>
              <w:rPr>
                <w:rFonts w:ascii="Montserrat" w:hAnsi="Montserrat"/>
              </w:rPr>
            </w:pPr>
            <w:r w:rsidRPr="008E774E">
              <w:rPr>
                <w:rFonts w:ascii="Montserrat" w:hAnsi="Montserrat"/>
                <w:sz w:val="18"/>
                <w:szCs w:val="18"/>
              </w:rPr>
              <w:t>Trending downward</w:t>
            </w:r>
          </w:p>
        </w:tc>
      </w:tr>
    </w:tbl>
    <w:p w14:paraId="28327E99" w14:textId="77777777" w:rsidR="00790E77" w:rsidRPr="008E774E" w:rsidRDefault="00790E77">
      <w:pPr>
        <w:rPr>
          <w:rFonts w:ascii="Montserrat" w:hAnsi="Montserrat"/>
        </w:rPr>
      </w:pPr>
    </w:p>
    <w:p w14:paraId="342F7572" w14:textId="77777777" w:rsidR="00790E77" w:rsidRPr="008E774E" w:rsidRDefault="000633CF">
      <w:pPr>
        <w:spacing w:before="200" w:after="80"/>
        <w:rPr>
          <w:rFonts w:ascii="Montserrat" w:hAnsi="Montserrat"/>
        </w:rPr>
      </w:pPr>
      <w:r w:rsidRPr="008E774E">
        <w:rPr>
          <w:rFonts w:ascii="Montserrat" w:hAnsi="Montserrat"/>
          <w:b/>
          <w:bCs/>
          <w:color w:val="3A7CA5"/>
          <w:sz w:val="22"/>
          <w:szCs w:val="22"/>
        </w:rPr>
        <w:t>Scorecard Distribution</w:t>
      </w:r>
    </w:p>
    <w:p w14:paraId="1BB9634B" w14:textId="77777777" w:rsidR="00790E77" w:rsidRPr="008E774E" w:rsidRDefault="000633CF" w:rsidP="008E774E">
      <w:pPr>
        <w:pStyle w:val="ListParagraph"/>
        <w:numPr>
          <w:ilvl w:val="0"/>
          <w:numId w:val="10"/>
        </w:numPr>
        <w:spacing w:after="40"/>
        <w:rPr>
          <w:rFonts w:ascii="Montserrat" w:hAnsi="Montserrat"/>
        </w:rPr>
      </w:pPr>
      <w:r w:rsidRPr="008E774E">
        <w:rPr>
          <w:rFonts w:ascii="Montserrat" w:hAnsi="Montserrat"/>
        </w:rPr>
        <w:t>Post in breakrooms and shared clinical spaces at each site</w:t>
      </w:r>
    </w:p>
    <w:p w14:paraId="3222F5A9" w14:textId="77777777" w:rsidR="00790E77" w:rsidRPr="008E774E" w:rsidRDefault="000633CF" w:rsidP="008E774E">
      <w:pPr>
        <w:pStyle w:val="ListParagraph"/>
        <w:numPr>
          <w:ilvl w:val="0"/>
          <w:numId w:val="10"/>
        </w:numPr>
        <w:spacing w:after="40"/>
        <w:rPr>
          <w:rFonts w:ascii="Montserrat" w:hAnsi="Montserrat"/>
        </w:rPr>
      </w:pPr>
      <w:r w:rsidRPr="008E774E">
        <w:rPr>
          <w:rFonts w:ascii="Montserrat" w:hAnsi="Montserrat"/>
        </w:rPr>
        <w:t>Review during existing monthly site meetings or QI huddles</w:t>
      </w:r>
    </w:p>
    <w:p w14:paraId="02371DD4" w14:textId="77777777" w:rsidR="00790E77" w:rsidRPr="008E774E" w:rsidRDefault="000633CF" w:rsidP="008E774E">
      <w:pPr>
        <w:pStyle w:val="ListParagraph"/>
        <w:numPr>
          <w:ilvl w:val="0"/>
          <w:numId w:val="10"/>
        </w:numPr>
        <w:spacing w:after="40"/>
        <w:rPr>
          <w:rFonts w:ascii="Montserrat" w:hAnsi="Montserrat"/>
        </w:rPr>
      </w:pPr>
      <w:r w:rsidRPr="008E774E">
        <w:rPr>
          <w:rFonts w:ascii="Montserrat" w:hAnsi="Montserrat"/>
        </w:rPr>
        <w:t>Share with leadership alongside operational performance metrics</w:t>
      </w:r>
    </w:p>
    <w:p w14:paraId="178001CB" w14:textId="77777777" w:rsidR="00790E77" w:rsidRPr="008E774E" w:rsidRDefault="000633CF" w:rsidP="008E774E">
      <w:pPr>
        <w:pStyle w:val="ListParagraph"/>
        <w:numPr>
          <w:ilvl w:val="0"/>
          <w:numId w:val="10"/>
        </w:numPr>
        <w:spacing w:after="40"/>
        <w:rPr>
          <w:rFonts w:ascii="Montserrat" w:hAnsi="Montserrat"/>
        </w:rPr>
      </w:pPr>
      <w:r w:rsidRPr="008E774E">
        <w:rPr>
          <w:rFonts w:ascii="Montserrat" w:hAnsi="Montserrat"/>
        </w:rPr>
        <w:t>Track trends over time, not just the current month; the trajectory matters more than any single data point</w:t>
      </w:r>
    </w:p>
    <w:p w14:paraId="168B7D5F" w14:textId="77777777" w:rsidR="00790E77" w:rsidRPr="008E774E" w:rsidRDefault="000633CF">
      <w:pPr>
        <w:pStyle w:val="Heading2"/>
        <w:rPr>
          <w:rFonts w:ascii="Montserrat" w:hAnsi="Montserrat"/>
        </w:rPr>
      </w:pPr>
      <w:r w:rsidRPr="008E774E">
        <w:rPr>
          <w:rFonts w:ascii="Montserrat" w:hAnsi="Montserrat"/>
        </w:rPr>
        <w:lastRenderedPageBreak/>
        <w:t>5.2 Recognition and Positive Reinforcement</w:t>
      </w:r>
    </w:p>
    <w:p w14:paraId="00556C2C" w14:textId="77777777" w:rsidR="00790E77" w:rsidRPr="008E774E" w:rsidRDefault="000633CF">
      <w:pPr>
        <w:spacing w:after="200"/>
        <w:jc w:val="both"/>
        <w:rPr>
          <w:rFonts w:ascii="Montserrat" w:hAnsi="Montserrat"/>
        </w:rPr>
      </w:pPr>
      <w:r w:rsidRPr="008E774E">
        <w:rPr>
          <w:rFonts w:ascii="Montserrat" w:hAnsi="Montserrat"/>
        </w:rPr>
        <w:t>Recognition is underused in data quality work. When a site improves its appointment status completion rate from 82% to 96%, that should be named and celebrated in the same way you would recognize a clinical quality improvement. Specific tactics:</w:t>
      </w:r>
    </w:p>
    <w:p w14:paraId="68239279" w14:textId="77777777" w:rsidR="00790E77" w:rsidRPr="008E774E" w:rsidRDefault="000633CF" w:rsidP="008E774E">
      <w:pPr>
        <w:pStyle w:val="ListParagraph"/>
        <w:numPr>
          <w:ilvl w:val="0"/>
          <w:numId w:val="11"/>
        </w:numPr>
        <w:spacing w:after="40"/>
        <w:rPr>
          <w:rFonts w:ascii="Montserrat" w:hAnsi="Montserrat"/>
        </w:rPr>
      </w:pPr>
      <w:r w:rsidRPr="008E774E">
        <w:rPr>
          <w:rFonts w:ascii="Montserrat" w:hAnsi="Montserrat"/>
        </w:rPr>
        <w:t>Call out site-level or team-level improvements by name in all-staff communications</w:t>
      </w:r>
    </w:p>
    <w:p w14:paraId="37B71888" w14:textId="77777777" w:rsidR="00790E77" w:rsidRPr="008E774E" w:rsidRDefault="000633CF" w:rsidP="008E774E">
      <w:pPr>
        <w:pStyle w:val="ListParagraph"/>
        <w:numPr>
          <w:ilvl w:val="0"/>
          <w:numId w:val="11"/>
        </w:numPr>
        <w:spacing w:after="40"/>
        <w:rPr>
          <w:rFonts w:ascii="Montserrat" w:hAnsi="Montserrat"/>
        </w:rPr>
      </w:pPr>
      <w:r w:rsidRPr="008E774E">
        <w:rPr>
          <w:rFonts w:ascii="Montserrat" w:hAnsi="Montserrat"/>
        </w:rPr>
        <w:t>Recognize data quality champions publicly at quarterly meetings</w:t>
      </w:r>
    </w:p>
    <w:p w14:paraId="0634E2D7" w14:textId="77777777" w:rsidR="00790E77" w:rsidRPr="008E774E" w:rsidRDefault="000633CF" w:rsidP="008E774E">
      <w:pPr>
        <w:pStyle w:val="ListParagraph"/>
        <w:numPr>
          <w:ilvl w:val="0"/>
          <w:numId w:val="11"/>
        </w:numPr>
        <w:spacing w:after="40"/>
        <w:rPr>
          <w:rFonts w:ascii="Montserrat" w:hAnsi="Montserrat"/>
        </w:rPr>
      </w:pPr>
      <w:r w:rsidRPr="008E774E">
        <w:rPr>
          <w:rFonts w:ascii="Montserrat" w:hAnsi="Montserrat"/>
        </w:rPr>
        <w:t>Frame data quality improvement as a team accomplishment rather than an individual compliance task</w:t>
      </w:r>
    </w:p>
    <w:p w14:paraId="35EF05E2" w14:textId="77777777" w:rsidR="00790E77" w:rsidRPr="008E774E" w:rsidRDefault="000633CF" w:rsidP="008E774E">
      <w:pPr>
        <w:pStyle w:val="ListParagraph"/>
        <w:numPr>
          <w:ilvl w:val="0"/>
          <w:numId w:val="11"/>
        </w:numPr>
        <w:spacing w:after="40"/>
        <w:rPr>
          <w:rFonts w:ascii="Montserrat" w:hAnsi="Montserrat"/>
        </w:rPr>
      </w:pPr>
      <w:r w:rsidRPr="008E774E">
        <w:rPr>
          <w:rFonts w:ascii="Montserrat" w:hAnsi="Montserrat"/>
        </w:rPr>
        <w:t>Avoid punitive framing; “your site had the lowest completion rate” is less effective than “your site improved 8 points this month”</w:t>
      </w:r>
    </w:p>
    <w:p w14:paraId="2DC17649" w14:textId="77777777" w:rsidR="00790E77" w:rsidRPr="008E774E" w:rsidRDefault="00790E77">
      <w:pPr>
        <w:rPr>
          <w:rFonts w:ascii="Montserrat" w:hAnsi="Montserrat"/>
        </w:rPr>
      </w:pPr>
    </w:p>
    <w:p w14:paraId="71E3976C" w14:textId="77777777" w:rsidR="00790E77" w:rsidRPr="008E774E" w:rsidRDefault="000633CF">
      <w:pPr>
        <w:pStyle w:val="Heading2"/>
        <w:rPr>
          <w:rFonts w:ascii="Montserrat" w:hAnsi="Montserrat"/>
        </w:rPr>
      </w:pPr>
      <w:r w:rsidRPr="008E774E">
        <w:rPr>
          <w:rFonts w:ascii="Montserrat" w:hAnsi="Montserrat"/>
        </w:rPr>
        <w:t>5.3 Integration into QI Huddle Structures</w:t>
      </w:r>
    </w:p>
    <w:p w14:paraId="43350052" w14:textId="0A841E6D" w:rsidR="00790E77" w:rsidRPr="008E774E" w:rsidRDefault="000633CF">
      <w:pPr>
        <w:spacing w:after="200"/>
        <w:jc w:val="both"/>
        <w:rPr>
          <w:rFonts w:ascii="Montserrat" w:hAnsi="Montserrat"/>
        </w:rPr>
      </w:pPr>
      <w:r w:rsidRPr="008E774E">
        <w:rPr>
          <w:rFonts w:ascii="Montserrat" w:hAnsi="Montserrat"/>
        </w:rPr>
        <w:t>Most FQHCs already have a weekly or biweekly QI huddle structure. Data quality should occupy a standing 3–</w:t>
      </w:r>
      <w:r w:rsidR="0075399A" w:rsidRPr="008E774E">
        <w:rPr>
          <w:rFonts w:ascii="Montserrat" w:hAnsi="Montserrat"/>
        </w:rPr>
        <w:t>5-minute</w:t>
      </w:r>
      <w:r w:rsidRPr="008E774E">
        <w:rPr>
          <w:rFonts w:ascii="Montserrat" w:hAnsi="Montserrat"/>
        </w:rPr>
        <w:t xml:space="preserve"> slot in this existing cadence rather than requiring its own separate meeting. The huddle slot should cover:</w:t>
      </w:r>
    </w:p>
    <w:p w14:paraId="635A2DD1" w14:textId="77777777" w:rsidR="00790E77" w:rsidRPr="008E774E" w:rsidRDefault="000633CF" w:rsidP="008E774E">
      <w:pPr>
        <w:pStyle w:val="ListParagraph"/>
        <w:numPr>
          <w:ilvl w:val="0"/>
          <w:numId w:val="12"/>
        </w:numPr>
        <w:spacing w:after="40"/>
        <w:rPr>
          <w:rFonts w:ascii="Montserrat" w:hAnsi="Montserrat"/>
        </w:rPr>
      </w:pPr>
      <w:r w:rsidRPr="008E774E">
        <w:rPr>
          <w:rFonts w:ascii="Montserrat" w:hAnsi="Montserrat"/>
        </w:rPr>
        <w:t>One data quality metric from the monthly scorecard (rotate through them)</w:t>
      </w:r>
    </w:p>
    <w:p w14:paraId="159C9793" w14:textId="77777777" w:rsidR="00790E77" w:rsidRPr="008E774E" w:rsidRDefault="000633CF" w:rsidP="008E774E">
      <w:pPr>
        <w:pStyle w:val="ListParagraph"/>
        <w:numPr>
          <w:ilvl w:val="0"/>
          <w:numId w:val="12"/>
        </w:numPr>
        <w:spacing w:after="40"/>
        <w:rPr>
          <w:rFonts w:ascii="Montserrat" w:hAnsi="Montserrat"/>
        </w:rPr>
      </w:pPr>
      <w:r w:rsidRPr="008E774E">
        <w:rPr>
          <w:rFonts w:ascii="Montserrat" w:hAnsi="Montserrat"/>
        </w:rPr>
        <w:t>One data impact story or feedback-loop moment (see Section 3.2)</w:t>
      </w:r>
    </w:p>
    <w:p w14:paraId="336FA46A" w14:textId="77777777" w:rsidR="00790E77" w:rsidRPr="008E774E" w:rsidRDefault="000633CF" w:rsidP="008E774E">
      <w:pPr>
        <w:pStyle w:val="ListParagraph"/>
        <w:numPr>
          <w:ilvl w:val="0"/>
          <w:numId w:val="12"/>
        </w:numPr>
        <w:spacing w:after="40"/>
        <w:rPr>
          <w:rFonts w:ascii="Montserrat" w:hAnsi="Montserrat"/>
        </w:rPr>
      </w:pPr>
      <w:r w:rsidRPr="008E774E">
        <w:rPr>
          <w:rFonts w:ascii="Montserrat" w:hAnsi="Montserrat"/>
        </w:rPr>
        <w:t>One frontline friction point flagged by the data quality champion (see Section 3.3)</w:t>
      </w:r>
    </w:p>
    <w:p w14:paraId="5D035152" w14:textId="77777777" w:rsidR="00790E77" w:rsidRPr="008E774E" w:rsidRDefault="00790E77">
      <w:pPr>
        <w:rPr>
          <w:rFonts w:ascii="Montserrat" w:hAnsi="Montserrat"/>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90E77" w:rsidRPr="008E774E" w14:paraId="4E3E67F9" w14:textId="77777777">
        <w:tc>
          <w:tcPr>
            <w:tcW w:w="9360" w:type="dxa"/>
            <w:tcBorders>
              <w:top w:val="single" w:sz="1" w:space="0" w:color="3A7CA5"/>
              <w:left w:val="single" w:sz="6" w:space="0" w:color="3A7CA5"/>
              <w:bottom w:val="single" w:sz="1" w:space="0" w:color="3A7CA5"/>
              <w:right w:val="single" w:sz="1" w:space="0" w:color="3A7CA5"/>
            </w:tcBorders>
            <w:shd w:val="clear" w:color="auto" w:fill="EBF5FB"/>
            <w:tcMar>
              <w:top w:w="120" w:type="dxa"/>
              <w:left w:w="200" w:type="dxa"/>
              <w:bottom w:w="120" w:type="dxa"/>
              <w:right w:w="200" w:type="dxa"/>
            </w:tcMar>
          </w:tcPr>
          <w:p w14:paraId="63539652" w14:textId="77777777" w:rsidR="00790E77" w:rsidRPr="008E774E" w:rsidRDefault="000633CF">
            <w:pPr>
              <w:spacing w:after="60"/>
              <w:rPr>
                <w:rFonts w:ascii="Montserrat" w:hAnsi="Montserrat"/>
              </w:rPr>
            </w:pPr>
            <w:r w:rsidRPr="008E774E">
              <w:rPr>
                <w:rFonts w:ascii="Montserrat" w:hAnsi="Montserrat"/>
                <w:b/>
                <w:bCs/>
                <w:color w:val="002948"/>
              </w:rPr>
              <w:t>Avoid the Parallel Reporting Trap</w:t>
            </w:r>
          </w:p>
          <w:p w14:paraId="18BAB856" w14:textId="77777777" w:rsidR="00790E77" w:rsidRPr="008E774E" w:rsidRDefault="000633CF">
            <w:pPr>
              <w:rPr>
                <w:rFonts w:ascii="Montserrat" w:hAnsi="Montserrat"/>
              </w:rPr>
            </w:pPr>
            <w:r w:rsidRPr="008E774E">
              <w:rPr>
                <w:rFonts w:ascii="Montserrat" w:hAnsi="Montserrat"/>
                <w:color w:val="333333"/>
              </w:rPr>
              <w:t>The fastest way to kill a data quality initiative is to create a new meeting, a new report, or a new review process that exists outside the structures staff already attend. If data quality lives in its own silo, it will be the first thing dropped when operational pressure increases. Embed it in what already exists.</w:t>
            </w:r>
          </w:p>
        </w:tc>
      </w:tr>
    </w:tbl>
    <w:p w14:paraId="4B27A628" w14:textId="77777777" w:rsidR="00790E77" w:rsidRPr="008E774E" w:rsidRDefault="00790E77">
      <w:pPr>
        <w:rPr>
          <w:rFonts w:ascii="Montserrat" w:hAnsi="Montserrat"/>
        </w:rPr>
      </w:pPr>
    </w:p>
    <w:p w14:paraId="4B1E192F" w14:textId="77777777" w:rsidR="00790E77" w:rsidRPr="008E774E" w:rsidRDefault="000633CF" w:rsidP="004E1CE5">
      <w:pPr>
        <w:pStyle w:val="Heading1"/>
        <w:spacing w:before="480" w:after="120"/>
        <w:rPr>
          <w:rFonts w:ascii="Montserrat" w:hAnsi="Montserrat"/>
        </w:rPr>
      </w:pPr>
      <w:bookmarkStart w:id="6" w:name="_Toc234841102"/>
      <w:r w:rsidRPr="008E774E">
        <w:rPr>
          <w:rFonts w:ascii="Montserrat" w:hAnsi="Montserrat"/>
        </w:rPr>
        <w:t>6. 90-Day Implementation Plan</w:t>
      </w:r>
      <w:bookmarkEnd w:id="6"/>
    </w:p>
    <w:p w14:paraId="5CB8F2F2" w14:textId="77777777" w:rsidR="00790E77" w:rsidRPr="008E774E" w:rsidRDefault="000633CF">
      <w:pPr>
        <w:spacing w:after="200"/>
        <w:jc w:val="both"/>
        <w:rPr>
          <w:rFonts w:ascii="Montserrat" w:hAnsi="Montserrat"/>
        </w:rPr>
      </w:pPr>
      <w:r w:rsidRPr="008E774E">
        <w:rPr>
          <w:rFonts w:ascii="Montserrat" w:hAnsi="Montserrat"/>
        </w:rPr>
        <w:t>The following timeline provides a phased approach to implementing the strategies in this playbook. It assumes a starting point of minimal formal data quality infrastructure and is designed to produce visible results within the first 90 days to sustain organizational momentum.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5000"/>
        <w:gridCol w:w="2560"/>
      </w:tblGrid>
      <w:tr w:rsidR="00790E77" w:rsidRPr="008E774E" w14:paraId="0608DC58" w14:textId="77777777">
        <w:tc>
          <w:tcPr>
            <w:tcW w:w="180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2B940FC5" w14:textId="77777777" w:rsidR="00790E77" w:rsidRPr="008E774E" w:rsidRDefault="000633CF">
            <w:pPr>
              <w:rPr>
                <w:rFonts w:ascii="Montserrat" w:hAnsi="Montserrat"/>
              </w:rPr>
            </w:pPr>
            <w:r w:rsidRPr="008E774E">
              <w:rPr>
                <w:rFonts w:ascii="Montserrat" w:hAnsi="Montserrat"/>
                <w:b/>
                <w:bCs/>
                <w:color w:val="FFFFFF"/>
                <w:sz w:val="18"/>
                <w:szCs w:val="18"/>
              </w:rPr>
              <w:t>Timeframe</w:t>
            </w:r>
          </w:p>
        </w:tc>
        <w:tc>
          <w:tcPr>
            <w:tcW w:w="500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6A2DCA50" w14:textId="77777777" w:rsidR="00790E77" w:rsidRPr="008E774E" w:rsidRDefault="000633CF">
            <w:pPr>
              <w:rPr>
                <w:rFonts w:ascii="Montserrat" w:hAnsi="Montserrat"/>
              </w:rPr>
            </w:pPr>
            <w:r w:rsidRPr="008E774E">
              <w:rPr>
                <w:rFonts w:ascii="Montserrat" w:hAnsi="Montserrat"/>
                <w:b/>
                <w:bCs/>
                <w:color w:val="FFFFFF"/>
                <w:sz w:val="18"/>
                <w:szCs w:val="18"/>
              </w:rPr>
              <w:t>Actions</w:t>
            </w:r>
          </w:p>
        </w:tc>
        <w:tc>
          <w:tcPr>
            <w:tcW w:w="256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79B73F6B" w14:textId="77777777" w:rsidR="00790E77" w:rsidRPr="008E774E" w:rsidRDefault="000633CF">
            <w:pPr>
              <w:rPr>
                <w:rFonts w:ascii="Montserrat" w:hAnsi="Montserrat"/>
              </w:rPr>
            </w:pPr>
            <w:r w:rsidRPr="008E774E">
              <w:rPr>
                <w:rFonts w:ascii="Montserrat" w:hAnsi="Montserrat"/>
                <w:b/>
                <w:bCs/>
                <w:color w:val="FFFFFF"/>
                <w:sz w:val="18"/>
                <w:szCs w:val="18"/>
              </w:rPr>
              <w:t>Owner(s)</w:t>
            </w:r>
          </w:p>
        </w:tc>
      </w:tr>
      <w:tr w:rsidR="00790E77" w:rsidRPr="008E774E" w14:paraId="0BD453ED" w14:textId="77777777">
        <w:tc>
          <w:tcPr>
            <w:tcW w:w="1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CF9C1CF" w14:textId="77777777" w:rsidR="00790E77" w:rsidRPr="008E774E" w:rsidRDefault="000633CF">
            <w:pPr>
              <w:rPr>
                <w:rFonts w:ascii="Montserrat" w:hAnsi="Montserrat"/>
              </w:rPr>
            </w:pPr>
            <w:r w:rsidRPr="008E774E">
              <w:rPr>
                <w:rFonts w:ascii="Montserrat" w:hAnsi="Montserrat"/>
                <w:sz w:val="18"/>
                <w:szCs w:val="18"/>
              </w:rPr>
              <w:t>Weeks 1–2: Foundation</w:t>
            </w:r>
          </w:p>
        </w:tc>
        <w:tc>
          <w:tcPr>
            <w:tcW w:w="5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48CF1A0" w14:textId="77777777" w:rsidR="00790E77" w:rsidRPr="008E774E" w:rsidRDefault="000633CF">
            <w:pPr>
              <w:rPr>
                <w:rFonts w:ascii="Montserrat" w:hAnsi="Montserrat"/>
              </w:rPr>
            </w:pPr>
            <w:r w:rsidRPr="008E774E">
              <w:rPr>
                <w:rFonts w:ascii="Montserrat" w:hAnsi="Montserrat"/>
                <w:sz w:val="18"/>
                <w:szCs w:val="18"/>
              </w:rPr>
              <w:t>Leadership communicates data quality as an organizational priority. Identify data quality champions at each site. Select 3–5 scorecard metrics. Document appointment status definitions.</w:t>
            </w:r>
          </w:p>
        </w:tc>
        <w:tc>
          <w:tcPr>
            <w:tcW w:w="2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1E4F49" w14:textId="77777777" w:rsidR="00790E77" w:rsidRPr="008E774E" w:rsidRDefault="000633CF">
            <w:pPr>
              <w:rPr>
                <w:rFonts w:ascii="Montserrat" w:hAnsi="Montserrat"/>
              </w:rPr>
            </w:pPr>
            <w:r w:rsidRPr="008E774E">
              <w:rPr>
                <w:rFonts w:ascii="Montserrat" w:hAnsi="Montserrat"/>
                <w:sz w:val="18"/>
                <w:szCs w:val="18"/>
              </w:rPr>
              <w:t>Executive leadership, QI lead, operations director</w:t>
            </w:r>
          </w:p>
        </w:tc>
      </w:tr>
      <w:tr w:rsidR="00790E77" w:rsidRPr="008E774E" w14:paraId="6F4D6FC0" w14:textId="77777777">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BA46B9C" w14:textId="77777777" w:rsidR="00790E77" w:rsidRPr="008E774E" w:rsidRDefault="000633CF">
            <w:pPr>
              <w:rPr>
                <w:rFonts w:ascii="Montserrat" w:hAnsi="Montserrat"/>
              </w:rPr>
            </w:pPr>
            <w:r w:rsidRPr="008E774E">
              <w:rPr>
                <w:rFonts w:ascii="Montserrat" w:hAnsi="Montserrat"/>
                <w:sz w:val="18"/>
                <w:szCs w:val="18"/>
              </w:rPr>
              <w:t>Weeks 3–4: Audit &amp; Configure</w:t>
            </w:r>
          </w:p>
        </w:tc>
        <w:tc>
          <w:tcPr>
            <w:tcW w:w="5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DC12893" w14:textId="77777777" w:rsidR="00790E77" w:rsidRPr="008E774E" w:rsidRDefault="000633CF">
            <w:pPr>
              <w:rPr>
                <w:rFonts w:ascii="Montserrat" w:hAnsi="Montserrat"/>
              </w:rPr>
            </w:pPr>
            <w:r w:rsidRPr="008E774E">
              <w:rPr>
                <w:rFonts w:ascii="Montserrat" w:hAnsi="Montserrat"/>
                <w:sz w:val="18"/>
                <w:szCs w:val="18"/>
              </w:rPr>
              <w:t>Conduct structured field usability audit for top 5 critical fields. Identify top 3 EHR friction points. Submit configuration change requests. Draft appointment status reference card for front desk.</w:t>
            </w:r>
          </w:p>
        </w:tc>
        <w:tc>
          <w:tcPr>
            <w:tcW w:w="25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63E4E45" w14:textId="77777777" w:rsidR="00790E77" w:rsidRPr="008E774E" w:rsidRDefault="000633CF">
            <w:pPr>
              <w:rPr>
                <w:rFonts w:ascii="Montserrat" w:hAnsi="Montserrat"/>
              </w:rPr>
            </w:pPr>
            <w:r w:rsidRPr="008E774E">
              <w:rPr>
                <w:rFonts w:ascii="Montserrat" w:hAnsi="Montserrat"/>
                <w:sz w:val="18"/>
                <w:szCs w:val="18"/>
              </w:rPr>
              <w:t>IT/EHR team, operations managers, data quality champions</w:t>
            </w:r>
          </w:p>
        </w:tc>
      </w:tr>
      <w:tr w:rsidR="00790E77" w:rsidRPr="008E774E" w14:paraId="2F093EFA" w14:textId="77777777">
        <w:tc>
          <w:tcPr>
            <w:tcW w:w="1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C50BEB" w14:textId="77777777" w:rsidR="00790E77" w:rsidRPr="008E774E" w:rsidRDefault="000633CF">
            <w:pPr>
              <w:rPr>
                <w:rFonts w:ascii="Montserrat" w:hAnsi="Montserrat"/>
              </w:rPr>
            </w:pPr>
            <w:r w:rsidRPr="008E774E">
              <w:rPr>
                <w:rFonts w:ascii="Montserrat" w:hAnsi="Montserrat"/>
                <w:sz w:val="18"/>
                <w:szCs w:val="18"/>
              </w:rPr>
              <w:lastRenderedPageBreak/>
              <w:t>Weeks 5–6: Train</w:t>
            </w:r>
          </w:p>
        </w:tc>
        <w:tc>
          <w:tcPr>
            <w:tcW w:w="5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66F0E5" w14:textId="77777777" w:rsidR="00790E77" w:rsidRPr="008E774E" w:rsidRDefault="000633CF">
            <w:pPr>
              <w:rPr>
                <w:rFonts w:ascii="Montserrat" w:hAnsi="Montserrat"/>
              </w:rPr>
            </w:pPr>
            <w:r w:rsidRPr="008E774E">
              <w:rPr>
                <w:rFonts w:ascii="Montserrat" w:hAnsi="Montserrat"/>
                <w:sz w:val="18"/>
                <w:szCs w:val="18"/>
              </w:rPr>
              <w:t>Deliver role-specific training on appointment status definitions (front desk, MAs, providers). Train champions on their responsibilities. Introduce the first data impact story at a staff meeting.</w:t>
            </w:r>
          </w:p>
        </w:tc>
        <w:tc>
          <w:tcPr>
            <w:tcW w:w="2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A342F59" w14:textId="77777777" w:rsidR="00790E77" w:rsidRPr="008E774E" w:rsidRDefault="000633CF">
            <w:pPr>
              <w:rPr>
                <w:rFonts w:ascii="Montserrat" w:hAnsi="Montserrat"/>
              </w:rPr>
            </w:pPr>
            <w:r w:rsidRPr="008E774E">
              <w:rPr>
                <w:rFonts w:ascii="Montserrat" w:hAnsi="Montserrat"/>
                <w:sz w:val="18"/>
                <w:szCs w:val="18"/>
              </w:rPr>
              <w:t>Operations managers, data quality champions, QI lead</w:t>
            </w:r>
          </w:p>
        </w:tc>
      </w:tr>
      <w:tr w:rsidR="00790E77" w:rsidRPr="008E774E" w14:paraId="693BBCF4" w14:textId="77777777">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0C1C7E7" w14:textId="77777777" w:rsidR="00790E77" w:rsidRPr="008E774E" w:rsidRDefault="000633CF">
            <w:pPr>
              <w:rPr>
                <w:rFonts w:ascii="Montserrat" w:hAnsi="Montserrat"/>
              </w:rPr>
            </w:pPr>
            <w:r w:rsidRPr="008E774E">
              <w:rPr>
                <w:rFonts w:ascii="Montserrat" w:hAnsi="Montserrat"/>
                <w:sz w:val="18"/>
                <w:szCs w:val="18"/>
              </w:rPr>
              <w:t>Weeks 7–8: Activate Routines</w:t>
            </w:r>
          </w:p>
        </w:tc>
        <w:tc>
          <w:tcPr>
            <w:tcW w:w="5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51E9C8A" w14:textId="77777777" w:rsidR="00790E77" w:rsidRPr="008E774E" w:rsidRDefault="000633CF">
            <w:pPr>
              <w:rPr>
                <w:rFonts w:ascii="Montserrat" w:hAnsi="Montserrat"/>
              </w:rPr>
            </w:pPr>
            <w:r w:rsidRPr="008E774E">
              <w:rPr>
                <w:rFonts w:ascii="Montserrat" w:hAnsi="Montserrat"/>
                <w:sz w:val="18"/>
                <w:szCs w:val="18"/>
              </w:rPr>
              <w:t>Publish the first monthly data quality scorecard. Begin end-of-day appointment status reconciliation. Add data quality slot to QI huddle agenda.</w:t>
            </w:r>
          </w:p>
        </w:tc>
        <w:tc>
          <w:tcPr>
            <w:tcW w:w="25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268601B" w14:textId="77777777" w:rsidR="00790E77" w:rsidRPr="008E774E" w:rsidRDefault="000633CF">
            <w:pPr>
              <w:rPr>
                <w:rFonts w:ascii="Montserrat" w:hAnsi="Montserrat"/>
              </w:rPr>
            </w:pPr>
            <w:r w:rsidRPr="008E774E">
              <w:rPr>
                <w:rFonts w:ascii="Montserrat" w:hAnsi="Montserrat"/>
                <w:sz w:val="18"/>
                <w:szCs w:val="18"/>
              </w:rPr>
              <w:t>QI lead, site managers, data quality champions</w:t>
            </w:r>
          </w:p>
        </w:tc>
      </w:tr>
      <w:tr w:rsidR="00790E77" w:rsidRPr="008E774E" w14:paraId="2D84DE6B" w14:textId="77777777">
        <w:tc>
          <w:tcPr>
            <w:tcW w:w="1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3CCD1FB" w14:textId="77777777" w:rsidR="00790E77" w:rsidRPr="008E774E" w:rsidRDefault="000633CF">
            <w:pPr>
              <w:rPr>
                <w:rFonts w:ascii="Montserrat" w:hAnsi="Montserrat"/>
              </w:rPr>
            </w:pPr>
            <w:r w:rsidRPr="008E774E">
              <w:rPr>
                <w:rFonts w:ascii="Montserrat" w:hAnsi="Montserrat"/>
                <w:sz w:val="18"/>
                <w:szCs w:val="18"/>
              </w:rPr>
              <w:t>Weeks 9–12: Sustain &amp; Adjust</w:t>
            </w:r>
          </w:p>
        </w:tc>
        <w:tc>
          <w:tcPr>
            <w:tcW w:w="5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3A04EE4" w14:textId="77777777" w:rsidR="00790E77" w:rsidRPr="008E774E" w:rsidRDefault="000633CF">
            <w:pPr>
              <w:rPr>
                <w:rFonts w:ascii="Montserrat" w:hAnsi="Montserrat"/>
              </w:rPr>
            </w:pPr>
            <w:r w:rsidRPr="008E774E">
              <w:rPr>
                <w:rFonts w:ascii="Montserrat" w:hAnsi="Montserrat"/>
                <w:sz w:val="18"/>
                <w:szCs w:val="18"/>
              </w:rPr>
              <w:t>Review first month of scorecard data with leadership. Identify sites that improved and recognize them. Review friction points flagged by champions and prioritize next round of configuration changes. Deliver second data impact story.</w:t>
            </w:r>
          </w:p>
        </w:tc>
        <w:tc>
          <w:tcPr>
            <w:tcW w:w="2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7FF7052" w14:textId="77777777" w:rsidR="00790E77" w:rsidRPr="008E774E" w:rsidRDefault="000633CF">
            <w:pPr>
              <w:rPr>
                <w:rFonts w:ascii="Montserrat" w:hAnsi="Montserrat"/>
              </w:rPr>
            </w:pPr>
            <w:r w:rsidRPr="008E774E">
              <w:rPr>
                <w:rFonts w:ascii="Montserrat" w:hAnsi="Montserrat"/>
                <w:sz w:val="18"/>
                <w:szCs w:val="18"/>
              </w:rPr>
              <w:t>QI lead, executive leadership, IT/EHR team</w:t>
            </w:r>
          </w:p>
        </w:tc>
      </w:tr>
    </w:tbl>
    <w:p w14:paraId="5D558689" w14:textId="77777777" w:rsidR="00790E77" w:rsidRPr="008E774E" w:rsidRDefault="00790E77">
      <w:pPr>
        <w:rPr>
          <w:rFonts w:ascii="Montserrat" w:hAnsi="Montserrat"/>
        </w:rPr>
      </w:pPr>
    </w:p>
    <w:p w14:paraId="48AEE8A6" w14:textId="79200BBB" w:rsidR="008E774E" w:rsidRPr="008E774E" w:rsidRDefault="000633CF" w:rsidP="004E1CE5">
      <w:pPr>
        <w:pStyle w:val="Heading1"/>
        <w:spacing w:before="480" w:after="120"/>
        <w:rPr>
          <w:rFonts w:ascii="Montserrat" w:hAnsi="Montserrat"/>
        </w:rPr>
      </w:pPr>
      <w:bookmarkStart w:id="7" w:name="_Toc234841103"/>
      <w:r w:rsidRPr="008E774E">
        <w:rPr>
          <w:rFonts w:ascii="Montserrat" w:hAnsi="Montserrat"/>
        </w:rPr>
        <w:t>7. Common Failure Modes and How to Avoid Them</w:t>
      </w:r>
      <w:bookmarkEnd w:id="7"/>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200"/>
        <w:gridCol w:w="3960"/>
      </w:tblGrid>
      <w:tr w:rsidR="00790E77" w:rsidRPr="008E774E" w14:paraId="65757D9D" w14:textId="77777777">
        <w:tc>
          <w:tcPr>
            <w:tcW w:w="220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52040146" w14:textId="77777777" w:rsidR="00790E77" w:rsidRPr="008E774E" w:rsidRDefault="000633CF">
            <w:pPr>
              <w:rPr>
                <w:rFonts w:ascii="Montserrat" w:hAnsi="Montserrat"/>
              </w:rPr>
            </w:pPr>
            <w:r w:rsidRPr="008E774E">
              <w:rPr>
                <w:rFonts w:ascii="Montserrat" w:hAnsi="Montserrat"/>
                <w:b/>
                <w:bCs/>
                <w:color w:val="FFFFFF"/>
                <w:sz w:val="18"/>
                <w:szCs w:val="18"/>
              </w:rPr>
              <w:t>Failure Mode</w:t>
            </w:r>
          </w:p>
        </w:tc>
        <w:tc>
          <w:tcPr>
            <w:tcW w:w="320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7EB1BF94" w14:textId="77777777" w:rsidR="00790E77" w:rsidRPr="008E774E" w:rsidRDefault="000633CF">
            <w:pPr>
              <w:rPr>
                <w:rFonts w:ascii="Montserrat" w:hAnsi="Montserrat"/>
              </w:rPr>
            </w:pPr>
            <w:r w:rsidRPr="008E774E">
              <w:rPr>
                <w:rFonts w:ascii="Montserrat" w:hAnsi="Montserrat"/>
                <w:b/>
                <w:bCs/>
                <w:color w:val="FFFFFF"/>
                <w:sz w:val="18"/>
                <w:szCs w:val="18"/>
              </w:rPr>
              <w:t>What It Looks Like</w:t>
            </w:r>
          </w:p>
        </w:tc>
        <w:tc>
          <w:tcPr>
            <w:tcW w:w="396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040F9937" w14:textId="77777777" w:rsidR="00790E77" w:rsidRPr="008E774E" w:rsidRDefault="000633CF">
            <w:pPr>
              <w:rPr>
                <w:rFonts w:ascii="Montserrat" w:hAnsi="Montserrat"/>
              </w:rPr>
            </w:pPr>
            <w:r w:rsidRPr="008E774E">
              <w:rPr>
                <w:rFonts w:ascii="Montserrat" w:hAnsi="Montserrat"/>
                <w:b/>
                <w:bCs/>
                <w:color w:val="FFFFFF"/>
                <w:sz w:val="18"/>
                <w:szCs w:val="18"/>
              </w:rPr>
              <w:t>How to Prevent It</w:t>
            </w:r>
          </w:p>
        </w:tc>
      </w:tr>
      <w:tr w:rsidR="00790E77" w:rsidRPr="008E774E" w14:paraId="315CE1AD"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760D76F" w14:textId="77777777" w:rsidR="00790E77" w:rsidRPr="008E774E" w:rsidRDefault="000633CF">
            <w:pPr>
              <w:rPr>
                <w:rFonts w:ascii="Montserrat" w:hAnsi="Montserrat"/>
              </w:rPr>
            </w:pPr>
            <w:r w:rsidRPr="008E774E">
              <w:rPr>
                <w:rFonts w:ascii="Montserrat" w:hAnsi="Montserrat"/>
                <w:sz w:val="18"/>
                <w:szCs w:val="18"/>
              </w:rPr>
              <w:t>Training without follow-through</w:t>
            </w:r>
          </w:p>
        </w:tc>
        <w:tc>
          <w:tcPr>
            <w:tcW w:w="3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935B0A4" w14:textId="77777777" w:rsidR="00790E77" w:rsidRPr="008E774E" w:rsidRDefault="000633CF">
            <w:pPr>
              <w:rPr>
                <w:rFonts w:ascii="Montserrat" w:hAnsi="Montserrat"/>
              </w:rPr>
            </w:pPr>
            <w:r w:rsidRPr="008E774E">
              <w:rPr>
                <w:rFonts w:ascii="Montserrat" w:hAnsi="Montserrat"/>
                <w:sz w:val="18"/>
                <w:szCs w:val="18"/>
              </w:rPr>
              <w:t>Staff attend a training session, briefly improve, then revert to old habits within 4–6 weeks</w:t>
            </w:r>
          </w:p>
        </w:tc>
        <w:tc>
          <w:tcPr>
            <w:tcW w:w="39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BC64BF5" w14:textId="77777777" w:rsidR="00790E77" w:rsidRPr="008E774E" w:rsidRDefault="000633CF">
            <w:pPr>
              <w:rPr>
                <w:rFonts w:ascii="Montserrat" w:hAnsi="Montserrat"/>
              </w:rPr>
            </w:pPr>
            <w:r w:rsidRPr="008E774E">
              <w:rPr>
                <w:rFonts w:ascii="Montserrat" w:hAnsi="Montserrat"/>
                <w:sz w:val="18"/>
                <w:szCs w:val="18"/>
              </w:rPr>
              <w:t>Pair every training with an accountability structure (scorecard, huddle slot, champion check-in) that reinforces the behavior over time</w:t>
            </w:r>
          </w:p>
        </w:tc>
      </w:tr>
      <w:tr w:rsidR="00790E77" w:rsidRPr="008E774E" w14:paraId="188E7025" w14:textId="77777777">
        <w:tc>
          <w:tcPr>
            <w:tcW w:w="2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34A846F" w14:textId="77777777" w:rsidR="00790E77" w:rsidRPr="008E774E" w:rsidRDefault="000633CF">
            <w:pPr>
              <w:rPr>
                <w:rFonts w:ascii="Montserrat" w:hAnsi="Montserrat"/>
              </w:rPr>
            </w:pPr>
            <w:r w:rsidRPr="008E774E">
              <w:rPr>
                <w:rFonts w:ascii="Montserrat" w:hAnsi="Montserrat"/>
                <w:sz w:val="18"/>
                <w:szCs w:val="18"/>
              </w:rPr>
              <w:t>All stick, no carrot</w:t>
            </w:r>
          </w:p>
        </w:tc>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CC78750" w14:textId="77777777" w:rsidR="00790E77" w:rsidRPr="008E774E" w:rsidRDefault="000633CF">
            <w:pPr>
              <w:rPr>
                <w:rFonts w:ascii="Montserrat" w:hAnsi="Montserrat"/>
              </w:rPr>
            </w:pPr>
            <w:r w:rsidRPr="008E774E">
              <w:rPr>
                <w:rFonts w:ascii="Montserrat" w:hAnsi="Montserrat"/>
                <w:sz w:val="18"/>
                <w:szCs w:val="18"/>
              </w:rPr>
              <w:t>Data quality is framed as a compliance requirement with consequences for errors but no recognition for improvement</w:t>
            </w:r>
          </w:p>
        </w:tc>
        <w:tc>
          <w:tcPr>
            <w:tcW w:w="39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D9F04F8" w14:textId="77777777" w:rsidR="00790E77" w:rsidRPr="008E774E" w:rsidRDefault="000633CF">
            <w:pPr>
              <w:rPr>
                <w:rFonts w:ascii="Montserrat" w:hAnsi="Montserrat"/>
              </w:rPr>
            </w:pPr>
            <w:r w:rsidRPr="008E774E">
              <w:rPr>
                <w:rFonts w:ascii="Montserrat" w:hAnsi="Montserrat"/>
                <w:sz w:val="18"/>
                <w:szCs w:val="18"/>
              </w:rPr>
              <w:t>Lead with feedback loops and recognition; use accountability structures to make quality visible, not punitive</w:t>
            </w:r>
          </w:p>
        </w:tc>
      </w:tr>
      <w:tr w:rsidR="00790E77" w:rsidRPr="008E774E" w14:paraId="2AEDE372"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70EAF3" w14:textId="77777777" w:rsidR="00790E77" w:rsidRPr="008E774E" w:rsidRDefault="000633CF">
            <w:pPr>
              <w:rPr>
                <w:rFonts w:ascii="Montserrat" w:hAnsi="Montserrat"/>
              </w:rPr>
            </w:pPr>
            <w:r w:rsidRPr="008E774E">
              <w:rPr>
                <w:rFonts w:ascii="Montserrat" w:hAnsi="Montserrat"/>
                <w:sz w:val="18"/>
                <w:szCs w:val="18"/>
              </w:rPr>
              <w:t>IT-driven without operations buy-in</w:t>
            </w:r>
          </w:p>
        </w:tc>
        <w:tc>
          <w:tcPr>
            <w:tcW w:w="3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5F225E6" w14:textId="77777777" w:rsidR="00790E77" w:rsidRPr="008E774E" w:rsidRDefault="000633CF">
            <w:pPr>
              <w:rPr>
                <w:rFonts w:ascii="Montserrat" w:hAnsi="Montserrat"/>
              </w:rPr>
            </w:pPr>
            <w:r w:rsidRPr="008E774E">
              <w:rPr>
                <w:rFonts w:ascii="Montserrat" w:hAnsi="Montserrat"/>
                <w:sz w:val="18"/>
                <w:szCs w:val="18"/>
              </w:rPr>
              <w:t>EHR configuration changes are made without consulting frontline staff, creating new friction points that replace the old ones</w:t>
            </w:r>
          </w:p>
        </w:tc>
        <w:tc>
          <w:tcPr>
            <w:tcW w:w="39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A4B62E" w14:textId="77777777" w:rsidR="00790E77" w:rsidRPr="008E774E" w:rsidRDefault="000633CF">
            <w:pPr>
              <w:rPr>
                <w:rFonts w:ascii="Montserrat" w:hAnsi="Montserrat"/>
              </w:rPr>
            </w:pPr>
            <w:r w:rsidRPr="008E774E">
              <w:rPr>
                <w:rFonts w:ascii="Montserrat" w:hAnsi="Montserrat"/>
                <w:sz w:val="18"/>
                <w:szCs w:val="18"/>
              </w:rPr>
              <w:t>Involve data quality champions and site managers in every configuration change discussion</w:t>
            </w:r>
          </w:p>
        </w:tc>
      </w:tr>
      <w:tr w:rsidR="00790E77" w:rsidRPr="008E774E" w14:paraId="522F95C3" w14:textId="77777777">
        <w:tc>
          <w:tcPr>
            <w:tcW w:w="2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33B5300" w14:textId="77777777" w:rsidR="00790E77" w:rsidRPr="008E774E" w:rsidRDefault="000633CF">
            <w:pPr>
              <w:rPr>
                <w:rFonts w:ascii="Montserrat" w:hAnsi="Montserrat"/>
              </w:rPr>
            </w:pPr>
            <w:r w:rsidRPr="008E774E">
              <w:rPr>
                <w:rFonts w:ascii="Montserrat" w:hAnsi="Montserrat"/>
                <w:sz w:val="18"/>
                <w:szCs w:val="18"/>
              </w:rPr>
              <w:t>Measuring everything, changing nothing</w:t>
            </w:r>
          </w:p>
        </w:tc>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5EBDE86" w14:textId="77777777" w:rsidR="00790E77" w:rsidRPr="008E774E" w:rsidRDefault="000633CF">
            <w:pPr>
              <w:rPr>
                <w:rFonts w:ascii="Montserrat" w:hAnsi="Montserrat"/>
              </w:rPr>
            </w:pPr>
            <w:r w:rsidRPr="008E774E">
              <w:rPr>
                <w:rFonts w:ascii="Montserrat" w:hAnsi="Montserrat"/>
                <w:sz w:val="18"/>
                <w:szCs w:val="18"/>
              </w:rPr>
              <w:t>Scorecards are produced monthly but never discussed, acted on, or connected to workflow improvements</w:t>
            </w:r>
          </w:p>
        </w:tc>
        <w:tc>
          <w:tcPr>
            <w:tcW w:w="39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4C48504" w14:textId="77777777" w:rsidR="00790E77" w:rsidRPr="008E774E" w:rsidRDefault="000633CF">
            <w:pPr>
              <w:rPr>
                <w:rFonts w:ascii="Montserrat" w:hAnsi="Montserrat"/>
              </w:rPr>
            </w:pPr>
            <w:r w:rsidRPr="008E774E">
              <w:rPr>
                <w:rFonts w:ascii="Montserrat" w:hAnsi="Montserrat"/>
                <w:sz w:val="18"/>
                <w:szCs w:val="18"/>
              </w:rPr>
              <w:t>Limit scorecards to 3–5 metrics and tie each to a specific action plan; review in huddles</w:t>
            </w:r>
          </w:p>
        </w:tc>
      </w:tr>
      <w:tr w:rsidR="00790E77" w:rsidRPr="008E774E" w14:paraId="14034CC9"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91333C" w14:textId="77777777" w:rsidR="00790E77" w:rsidRPr="008E774E" w:rsidRDefault="000633CF">
            <w:pPr>
              <w:rPr>
                <w:rFonts w:ascii="Montserrat" w:hAnsi="Montserrat"/>
              </w:rPr>
            </w:pPr>
            <w:r w:rsidRPr="008E774E">
              <w:rPr>
                <w:rFonts w:ascii="Montserrat" w:hAnsi="Montserrat"/>
                <w:sz w:val="18"/>
                <w:szCs w:val="18"/>
              </w:rPr>
              <w:t>Leadership says it matters but doesn’t show it</w:t>
            </w:r>
          </w:p>
        </w:tc>
        <w:tc>
          <w:tcPr>
            <w:tcW w:w="3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B672CAA" w14:textId="7112A932" w:rsidR="00790E77" w:rsidRPr="008E774E" w:rsidRDefault="000633CF">
            <w:pPr>
              <w:rPr>
                <w:rFonts w:ascii="Montserrat" w:hAnsi="Montserrat"/>
              </w:rPr>
            </w:pPr>
            <w:r w:rsidRPr="008E774E">
              <w:rPr>
                <w:rFonts w:ascii="Montserrat" w:hAnsi="Montserrat"/>
                <w:sz w:val="18"/>
                <w:szCs w:val="18"/>
              </w:rPr>
              <w:t xml:space="preserve">Data quality is mentioned in a strategic </w:t>
            </w:r>
            <w:r w:rsidR="0075399A" w:rsidRPr="008E774E">
              <w:rPr>
                <w:rFonts w:ascii="Montserrat" w:hAnsi="Montserrat"/>
                <w:sz w:val="18"/>
                <w:szCs w:val="18"/>
              </w:rPr>
              <w:t>plan,</w:t>
            </w:r>
            <w:r w:rsidRPr="008E774E">
              <w:rPr>
                <w:rFonts w:ascii="Montserrat" w:hAnsi="Montserrat"/>
                <w:sz w:val="18"/>
                <w:szCs w:val="18"/>
              </w:rPr>
              <w:t xml:space="preserve"> but leadership never asks about it, funds it, or references it in meetings</w:t>
            </w:r>
          </w:p>
        </w:tc>
        <w:tc>
          <w:tcPr>
            <w:tcW w:w="39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0291B26" w14:textId="77777777" w:rsidR="00790E77" w:rsidRPr="008E774E" w:rsidRDefault="000633CF">
            <w:pPr>
              <w:rPr>
                <w:rFonts w:ascii="Montserrat" w:hAnsi="Montserrat"/>
              </w:rPr>
            </w:pPr>
            <w:r w:rsidRPr="008E774E">
              <w:rPr>
                <w:rFonts w:ascii="Montserrat" w:hAnsi="Montserrat"/>
                <w:sz w:val="18"/>
                <w:szCs w:val="18"/>
              </w:rPr>
              <w:t>Leadership should ask about data quality in operational reviews and reference scorecard trends in board presentations</w:t>
            </w:r>
          </w:p>
        </w:tc>
      </w:tr>
      <w:tr w:rsidR="00790E77" w:rsidRPr="008E774E" w14:paraId="256E0F25" w14:textId="77777777">
        <w:tc>
          <w:tcPr>
            <w:tcW w:w="2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DA57589" w14:textId="77777777" w:rsidR="00790E77" w:rsidRPr="008E774E" w:rsidRDefault="000633CF">
            <w:pPr>
              <w:rPr>
                <w:rFonts w:ascii="Montserrat" w:hAnsi="Montserrat"/>
              </w:rPr>
            </w:pPr>
            <w:r w:rsidRPr="008E774E">
              <w:rPr>
                <w:rFonts w:ascii="Montserrat" w:hAnsi="Montserrat"/>
                <w:sz w:val="18"/>
                <w:szCs w:val="18"/>
              </w:rPr>
              <w:t>One-size-fits-all approach</w:t>
            </w:r>
          </w:p>
        </w:tc>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F9B03A7" w14:textId="77777777" w:rsidR="00790E77" w:rsidRPr="008E774E" w:rsidRDefault="000633CF">
            <w:pPr>
              <w:rPr>
                <w:rFonts w:ascii="Montserrat" w:hAnsi="Montserrat"/>
              </w:rPr>
            </w:pPr>
            <w:r w:rsidRPr="008E774E">
              <w:rPr>
                <w:rFonts w:ascii="Montserrat" w:hAnsi="Montserrat"/>
                <w:sz w:val="18"/>
                <w:szCs w:val="18"/>
              </w:rPr>
              <w:t>The same training and accountability structures are applied identically across sites with very different workflows, staffing, and maturity levels</w:t>
            </w:r>
          </w:p>
        </w:tc>
        <w:tc>
          <w:tcPr>
            <w:tcW w:w="39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8E7F34F" w14:textId="77777777" w:rsidR="00790E77" w:rsidRPr="008E774E" w:rsidRDefault="000633CF">
            <w:pPr>
              <w:rPr>
                <w:rFonts w:ascii="Montserrat" w:hAnsi="Montserrat"/>
              </w:rPr>
            </w:pPr>
            <w:r w:rsidRPr="008E774E">
              <w:rPr>
                <w:rFonts w:ascii="Montserrat" w:hAnsi="Montserrat"/>
                <w:sz w:val="18"/>
                <w:szCs w:val="18"/>
              </w:rPr>
              <w:t>Tailor scorecard targets and implementation timelines to each site; use champions to surface site-specific needs</w:t>
            </w:r>
          </w:p>
        </w:tc>
      </w:tr>
    </w:tbl>
    <w:p w14:paraId="0A47B212" w14:textId="77777777" w:rsidR="00790E77" w:rsidRPr="008E774E" w:rsidRDefault="00790E77">
      <w:pPr>
        <w:rPr>
          <w:rFonts w:ascii="Montserrat" w:hAnsi="Montserrat"/>
        </w:rPr>
      </w:pPr>
    </w:p>
    <w:p w14:paraId="10EE0EA9" w14:textId="77777777" w:rsidR="004E1CE5" w:rsidRDefault="004E1CE5">
      <w:pPr>
        <w:rPr>
          <w:rFonts w:ascii="Montserrat" w:hAnsi="Montserrat"/>
          <w:b/>
          <w:bCs/>
          <w:color w:val="002948"/>
          <w:sz w:val="32"/>
          <w:szCs w:val="32"/>
        </w:rPr>
      </w:pPr>
      <w:bookmarkStart w:id="8" w:name="_Toc234841104"/>
      <w:r>
        <w:rPr>
          <w:rFonts w:ascii="Montserrat" w:hAnsi="Montserrat"/>
        </w:rPr>
        <w:br w:type="page"/>
      </w:r>
    </w:p>
    <w:p w14:paraId="7B8715C8" w14:textId="1D84F66A" w:rsidR="00790E77" w:rsidRPr="008E774E" w:rsidRDefault="000633CF" w:rsidP="004E1CE5">
      <w:pPr>
        <w:pStyle w:val="Heading1"/>
        <w:spacing w:before="480" w:after="120"/>
        <w:rPr>
          <w:rFonts w:ascii="Montserrat" w:hAnsi="Montserrat"/>
        </w:rPr>
      </w:pPr>
      <w:r w:rsidRPr="008E774E">
        <w:rPr>
          <w:rFonts w:ascii="Montserrat" w:hAnsi="Montserrat"/>
        </w:rPr>
        <w:lastRenderedPageBreak/>
        <w:t>8. Quick-Reference Tools</w:t>
      </w:r>
      <w:bookmarkEnd w:id="8"/>
    </w:p>
    <w:p w14:paraId="085B912C" w14:textId="77777777" w:rsidR="00790E77" w:rsidRPr="008E774E" w:rsidRDefault="000633CF">
      <w:pPr>
        <w:spacing w:after="200"/>
        <w:jc w:val="both"/>
        <w:rPr>
          <w:rFonts w:ascii="Montserrat" w:hAnsi="Montserrat"/>
        </w:rPr>
      </w:pPr>
      <w:r w:rsidRPr="008E774E">
        <w:rPr>
          <w:rFonts w:ascii="Montserrat" w:hAnsi="Montserrat"/>
        </w:rPr>
        <w:t>The following templates are provided as starting points for health centers to adapt to their own environments. They are intentionally simple; the goal is adoption, not comprehensiveness.</w:t>
      </w:r>
    </w:p>
    <w:p w14:paraId="3BDCEDAC" w14:textId="77777777" w:rsidR="00790E77" w:rsidRPr="008E774E" w:rsidRDefault="000633CF" w:rsidP="004E1CE5">
      <w:pPr>
        <w:pStyle w:val="Heading2"/>
        <w:spacing w:after="80"/>
        <w:rPr>
          <w:rFonts w:ascii="Montserrat" w:hAnsi="Montserrat"/>
        </w:rPr>
      </w:pPr>
      <w:r w:rsidRPr="008E774E">
        <w:rPr>
          <w:rFonts w:ascii="Montserrat" w:hAnsi="Montserrat"/>
        </w:rPr>
        <w:t>8.1 Appointment Status Quick-Reference Card</w:t>
      </w:r>
    </w:p>
    <w:p w14:paraId="2596AB2A" w14:textId="77777777" w:rsidR="00790E77" w:rsidRPr="004E1CE5" w:rsidRDefault="000633CF" w:rsidP="004E1CE5">
      <w:pPr>
        <w:spacing w:after="40"/>
        <w:jc w:val="both"/>
        <w:rPr>
          <w:rFonts w:ascii="Montserrat" w:hAnsi="Montserrat"/>
          <w:i/>
          <w:iCs/>
          <w:color w:val="666666"/>
        </w:rPr>
      </w:pPr>
      <w:r w:rsidRPr="008E774E">
        <w:rPr>
          <w:rFonts w:ascii="Montserrat" w:hAnsi="Montserrat"/>
          <w:i/>
          <w:iCs/>
          <w:color w:val="666666"/>
        </w:rPr>
        <w:t>Print and post at every front desk workstation and clinical check-in area.</w:t>
      </w:r>
    </w:p>
    <w:tbl>
      <w:tblPr>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29"/>
        <w:gridCol w:w="4500"/>
        <w:gridCol w:w="3420"/>
      </w:tblGrid>
      <w:tr w:rsidR="00790E77" w:rsidRPr="008E774E" w14:paraId="6FE91586" w14:textId="77777777" w:rsidTr="004E1CE5">
        <w:tc>
          <w:tcPr>
            <w:tcW w:w="1529"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19EF28B6" w14:textId="77777777" w:rsidR="00790E77" w:rsidRPr="008E774E" w:rsidRDefault="000633CF">
            <w:pPr>
              <w:rPr>
                <w:rFonts w:ascii="Montserrat" w:hAnsi="Montserrat"/>
              </w:rPr>
            </w:pPr>
            <w:r w:rsidRPr="008E774E">
              <w:rPr>
                <w:rFonts w:ascii="Montserrat" w:hAnsi="Montserrat"/>
                <w:b/>
                <w:bCs/>
                <w:color w:val="FFFFFF"/>
                <w:sz w:val="18"/>
                <w:szCs w:val="18"/>
              </w:rPr>
              <w:t>Status</w:t>
            </w:r>
          </w:p>
        </w:tc>
        <w:tc>
          <w:tcPr>
            <w:tcW w:w="450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06F97BE7" w14:textId="77777777" w:rsidR="00790E77" w:rsidRPr="008E774E" w:rsidRDefault="000633CF">
            <w:pPr>
              <w:rPr>
                <w:rFonts w:ascii="Montserrat" w:hAnsi="Montserrat"/>
              </w:rPr>
            </w:pPr>
            <w:r w:rsidRPr="008E774E">
              <w:rPr>
                <w:rFonts w:ascii="Montserrat" w:hAnsi="Montserrat"/>
                <w:b/>
                <w:bCs/>
                <w:color w:val="FFFFFF"/>
                <w:sz w:val="18"/>
                <w:szCs w:val="18"/>
              </w:rPr>
              <w:t>Use When...</w:t>
            </w:r>
          </w:p>
        </w:tc>
        <w:tc>
          <w:tcPr>
            <w:tcW w:w="342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2C12FFB9" w14:textId="77777777" w:rsidR="00790E77" w:rsidRPr="008E774E" w:rsidRDefault="000633CF">
            <w:pPr>
              <w:rPr>
                <w:rFonts w:ascii="Montserrat" w:hAnsi="Montserrat"/>
              </w:rPr>
            </w:pPr>
            <w:r w:rsidRPr="008E774E">
              <w:rPr>
                <w:rFonts w:ascii="Montserrat" w:hAnsi="Montserrat"/>
                <w:b/>
                <w:bCs/>
                <w:color w:val="FFFFFF"/>
                <w:sz w:val="18"/>
                <w:szCs w:val="18"/>
              </w:rPr>
              <w:t>Who Changes It</w:t>
            </w:r>
          </w:p>
        </w:tc>
      </w:tr>
      <w:tr w:rsidR="00790E77" w:rsidRPr="008E774E" w14:paraId="7D4B2459" w14:textId="77777777" w:rsidTr="004E1CE5">
        <w:tc>
          <w:tcPr>
            <w:tcW w:w="152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BEBB428" w14:textId="77777777" w:rsidR="00790E77" w:rsidRPr="008E774E" w:rsidRDefault="000633CF">
            <w:pPr>
              <w:rPr>
                <w:rFonts w:ascii="Montserrat" w:hAnsi="Montserrat"/>
              </w:rPr>
            </w:pPr>
            <w:r w:rsidRPr="008E774E">
              <w:rPr>
                <w:rFonts w:ascii="Montserrat" w:hAnsi="Montserrat"/>
                <w:sz w:val="18"/>
                <w:szCs w:val="18"/>
              </w:rPr>
              <w:t>Scheduled</w:t>
            </w:r>
          </w:p>
        </w:tc>
        <w:tc>
          <w:tcPr>
            <w:tcW w:w="45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C6B53BF" w14:textId="77777777" w:rsidR="00790E77" w:rsidRPr="008E774E" w:rsidRDefault="000633CF">
            <w:pPr>
              <w:rPr>
                <w:rFonts w:ascii="Montserrat" w:hAnsi="Montserrat"/>
              </w:rPr>
            </w:pPr>
            <w:r w:rsidRPr="008E774E">
              <w:rPr>
                <w:rFonts w:ascii="Montserrat" w:hAnsi="Montserrat"/>
                <w:sz w:val="18"/>
                <w:szCs w:val="18"/>
              </w:rPr>
              <w:t>Appointment is booked</w:t>
            </w:r>
          </w:p>
        </w:tc>
        <w:tc>
          <w:tcPr>
            <w:tcW w:w="34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C78B1D6" w14:textId="77777777" w:rsidR="00790E77" w:rsidRPr="008E774E" w:rsidRDefault="000633CF">
            <w:pPr>
              <w:rPr>
                <w:rFonts w:ascii="Montserrat" w:hAnsi="Montserrat"/>
              </w:rPr>
            </w:pPr>
            <w:r w:rsidRPr="008E774E">
              <w:rPr>
                <w:rFonts w:ascii="Montserrat" w:hAnsi="Montserrat"/>
                <w:sz w:val="18"/>
                <w:szCs w:val="18"/>
              </w:rPr>
              <w:t>Scheduling</w:t>
            </w:r>
          </w:p>
        </w:tc>
      </w:tr>
      <w:tr w:rsidR="00790E77" w:rsidRPr="008E774E" w14:paraId="05FE4DB8" w14:textId="77777777" w:rsidTr="004E1CE5">
        <w:tc>
          <w:tcPr>
            <w:tcW w:w="1529"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6BE60B8" w14:textId="77777777" w:rsidR="00790E77" w:rsidRPr="008E774E" w:rsidRDefault="000633CF">
            <w:pPr>
              <w:rPr>
                <w:rFonts w:ascii="Montserrat" w:hAnsi="Montserrat"/>
              </w:rPr>
            </w:pPr>
            <w:r w:rsidRPr="008E774E">
              <w:rPr>
                <w:rFonts w:ascii="Montserrat" w:hAnsi="Montserrat"/>
                <w:sz w:val="18"/>
                <w:szCs w:val="18"/>
              </w:rPr>
              <w:t>Confirmed</w:t>
            </w:r>
          </w:p>
        </w:tc>
        <w:tc>
          <w:tcPr>
            <w:tcW w:w="4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0914C63" w14:textId="77777777" w:rsidR="00790E77" w:rsidRPr="008E774E" w:rsidRDefault="000633CF">
            <w:pPr>
              <w:rPr>
                <w:rFonts w:ascii="Montserrat" w:hAnsi="Montserrat"/>
              </w:rPr>
            </w:pPr>
            <w:r w:rsidRPr="008E774E">
              <w:rPr>
                <w:rFonts w:ascii="Montserrat" w:hAnsi="Montserrat"/>
                <w:sz w:val="18"/>
                <w:szCs w:val="18"/>
              </w:rPr>
              <w:t>Patient confirmed attendance</w:t>
            </w:r>
          </w:p>
        </w:tc>
        <w:tc>
          <w:tcPr>
            <w:tcW w:w="342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12C27C4" w14:textId="77777777" w:rsidR="00790E77" w:rsidRPr="008E774E" w:rsidRDefault="000633CF">
            <w:pPr>
              <w:rPr>
                <w:rFonts w:ascii="Montserrat" w:hAnsi="Montserrat"/>
              </w:rPr>
            </w:pPr>
            <w:r w:rsidRPr="008E774E">
              <w:rPr>
                <w:rFonts w:ascii="Montserrat" w:hAnsi="Montserrat"/>
                <w:sz w:val="18"/>
                <w:szCs w:val="18"/>
              </w:rPr>
              <w:t>Front desk / auto</w:t>
            </w:r>
          </w:p>
        </w:tc>
      </w:tr>
      <w:tr w:rsidR="00790E77" w:rsidRPr="008E774E" w14:paraId="36E9B4B8" w14:textId="77777777" w:rsidTr="004E1CE5">
        <w:tc>
          <w:tcPr>
            <w:tcW w:w="152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7F83236" w14:textId="77777777" w:rsidR="00790E77" w:rsidRPr="008E774E" w:rsidRDefault="000633CF">
            <w:pPr>
              <w:rPr>
                <w:rFonts w:ascii="Montserrat" w:hAnsi="Montserrat"/>
              </w:rPr>
            </w:pPr>
            <w:r w:rsidRPr="008E774E">
              <w:rPr>
                <w:rFonts w:ascii="Montserrat" w:hAnsi="Montserrat"/>
                <w:sz w:val="18"/>
                <w:szCs w:val="18"/>
              </w:rPr>
              <w:t>Arrived</w:t>
            </w:r>
          </w:p>
        </w:tc>
        <w:tc>
          <w:tcPr>
            <w:tcW w:w="45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7AAF518" w14:textId="77777777" w:rsidR="00790E77" w:rsidRPr="008E774E" w:rsidRDefault="000633CF">
            <w:pPr>
              <w:rPr>
                <w:rFonts w:ascii="Montserrat" w:hAnsi="Montserrat"/>
              </w:rPr>
            </w:pPr>
            <w:r w:rsidRPr="008E774E">
              <w:rPr>
                <w:rFonts w:ascii="Montserrat" w:hAnsi="Montserrat"/>
                <w:sz w:val="18"/>
                <w:szCs w:val="18"/>
              </w:rPr>
              <w:t>Patient is here, checked in</w:t>
            </w:r>
          </w:p>
        </w:tc>
        <w:tc>
          <w:tcPr>
            <w:tcW w:w="34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896B64" w14:textId="77777777" w:rsidR="00790E77" w:rsidRPr="008E774E" w:rsidRDefault="000633CF">
            <w:pPr>
              <w:rPr>
                <w:rFonts w:ascii="Montserrat" w:hAnsi="Montserrat"/>
              </w:rPr>
            </w:pPr>
            <w:r w:rsidRPr="008E774E">
              <w:rPr>
                <w:rFonts w:ascii="Montserrat" w:hAnsi="Montserrat"/>
                <w:sz w:val="18"/>
                <w:szCs w:val="18"/>
              </w:rPr>
              <w:t>Front desk</w:t>
            </w:r>
          </w:p>
        </w:tc>
      </w:tr>
      <w:tr w:rsidR="00790E77" w:rsidRPr="008E774E" w14:paraId="18207798" w14:textId="77777777" w:rsidTr="004E1CE5">
        <w:tc>
          <w:tcPr>
            <w:tcW w:w="1529"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EC6C512" w14:textId="77777777" w:rsidR="00790E77" w:rsidRPr="008E774E" w:rsidRDefault="000633CF">
            <w:pPr>
              <w:rPr>
                <w:rFonts w:ascii="Montserrat" w:hAnsi="Montserrat"/>
              </w:rPr>
            </w:pPr>
            <w:r w:rsidRPr="008E774E">
              <w:rPr>
                <w:rFonts w:ascii="Montserrat" w:hAnsi="Montserrat"/>
                <w:sz w:val="18"/>
                <w:szCs w:val="18"/>
              </w:rPr>
              <w:t>Roomed</w:t>
            </w:r>
          </w:p>
        </w:tc>
        <w:tc>
          <w:tcPr>
            <w:tcW w:w="4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A830F4A" w14:textId="77777777" w:rsidR="00790E77" w:rsidRPr="008E774E" w:rsidRDefault="000633CF">
            <w:pPr>
              <w:rPr>
                <w:rFonts w:ascii="Montserrat" w:hAnsi="Montserrat"/>
              </w:rPr>
            </w:pPr>
            <w:r w:rsidRPr="008E774E">
              <w:rPr>
                <w:rFonts w:ascii="Montserrat" w:hAnsi="Montserrat"/>
                <w:sz w:val="18"/>
                <w:szCs w:val="18"/>
              </w:rPr>
              <w:t>MA has taken patient to exam room</w:t>
            </w:r>
          </w:p>
        </w:tc>
        <w:tc>
          <w:tcPr>
            <w:tcW w:w="342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0EE7C39" w14:textId="77777777" w:rsidR="00790E77" w:rsidRPr="008E774E" w:rsidRDefault="000633CF">
            <w:pPr>
              <w:rPr>
                <w:rFonts w:ascii="Montserrat" w:hAnsi="Montserrat"/>
              </w:rPr>
            </w:pPr>
            <w:r w:rsidRPr="008E774E">
              <w:rPr>
                <w:rFonts w:ascii="Montserrat" w:hAnsi="Montserrat"/>
                <w:sz w:val="18"/>
                <w:szCs w:val="18"/>
              </w:rPr>
              <w:t>MA (first action when rooming)</w:t>
            </w:r>
          </w:p>
        </w:tc>
      </w:tr>
      <w:tr w:rsidR="00790E77" w:rsidRPr="008E774E" w14:paraId="46A799AE" w14:textId="77777777" w:rsidTr="004E1CE5">
        <w:tc>
          <w:tcPr>
            <w:tcW w:w="152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98B060" w14:textId="77777777" w:rsidR="00790E77" w:rsidRPr="008E774E" w:rsidRDefault="000633CF">
            <w:pPr>
              <w:rPr>
                <w:rFonts w:ascii="Montserrat" w:hAnsi="Montserrat"/>
              </w:rPr>
            </w:pPr>
            <w:r w:rsidRPr="008E774E">
              <w:rPr>
                <w:rFonts w:ascii="Montserrat" w:hAnsi="Montserrat"/>
                <w:sz w:val="18"/>
                <w:szCs w:val="18"/>
              </w:rPr>
              <w:t>With Provider</w:t>
            </w:r>
          </w:p>
        </w:tc>
        <w:tc>
          <w:tcPr>
            <w:tcW w:w="45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CB32884" w14:textId="77777777" w:rsidR="00790E77" w:rsidRPr="008E774E" w:rsidRDefault="000633CF">
            <w:pPr>
              <w:rPr>
                <w:rFonts w:ascii="Montserrat" w:hAnsi="Montserrat"/>
              </w:rPr>
            </w:pPr>
            <w:r w:rsidRPr="008E774E">
              <w:rPr>
                <w:rFonts w:ascii="Montserrat" w:hAnsi="Montserrat"/>
                <w:sz w:val="18"/>
                <w:szCs w:val="18"/>
              </w:rPr>
              <w:t>Provider has entered the room</w:t>
            </w:r>
          </w:p>
        </w:tc>
        <w:tc>
          <w:tcPr>
            <w:tcW w:w="34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264165" w14:textId="77777777" w:rsidR="00790E77" w:rsidRPr="008E774E" w:rsidRDefault="000633CF">
            <w:pPr>
              <w:rPr>
                <w:rFonts w:ascii="Montserrat" w:hAnsi="Montserrat"/>
              </w:rPr>
            </w:pPr>
            <w:r w:rsidRPr="008E774E">
              <w:rPr>
                <w:rFonts w:ascii="Montserrat" w:hAnsi="Montserrat"/>
                <w:sz w:val="18"/>
                <w:szCs w:val="18"/>
              </w:rPr>
              <w:t>Provider or MA</w:t>
            </w:r>
          </w:p>
        </w:tc>
      </w:tr>
      <w:tr w:rsidR="00790E77" w:rsidRPr="008E774E" w14:paraId="00300D79" w14:textId="77777777" w:rsidTr="004E1CE5">
        <w:tc>
          <w:tcPr>
            <w:tcW w:w="1529"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6BF87D2" w14:textId="77777777" w:rsidR="00790E77" w:rsidRPr="008E774E" w:rsidRDefault="000633CF">
            <w:pPr>
              <w:rPr>
                <w:rFonts w:ascii="Montserrat" w:hAnsi="Montserrat"/>
              </w:rPr>
            </w:pPr>
            <w:r w:rsidRPr="008E774E">
              <w:rPr>
                <w:rFonts w:ascii="Montserrat" w:hAnsi="Montserrat"/>
                <w:sz w:val="18"/>
                <w:szCs w:val="18"/>
              </w:rPr>
              <w:t>Checked Out</w:t>
            </w:r>
          </w:p>
        </w:tc>
        <w:tc>
          <w:tcPr>
            <w:tcW w:w="4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CCA5470" w14:textId="77777777" w:rsidR="00790E77" w:rsidRPr="008E774E" w:rsidRDefault="000633CF">
            <w:pPr>
              <w:rPr>
                <w:rFonts w:ascii="Montserrat" w:hAnsi="Montserrat"/>
              </w:rPr>
            </w:pPr>
            <w:r w:rsidRPr="008E774E">
              <w:rPr>
                <w:rFonts w:ascii="Montserrat" w:hAnsi="Montserrat"/>
                <w:sz w:val="18"/>
                <w:szCs w:val="18"/>
              </w:rPr>
              <w:t>Visit complete, patient has left</w:t>
            </w:r>
          </w:p>
        </w:tc>
        <w:tc>
          <w:tcPr>
            <w:tcW w:w="342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9161BAA" w14:textId="77777777" w:rsidR="00790E77" w:rsidRPr="008E774E" w:rsidRDefault="000633CF">
            <w:pPr>
              <w:rPr>
                <w:rFonts w:ascii="Montserrat" w:hAnsi="Montserrat"/>
              </w:rPr>
            </w:pPr>
            <w:r w:rsidRPr="008E774E">
              <w:rPr>
                <w:rFonts w:ascii="Montserrat" w:hAnsi="Montserrat"/>
                <w:sz w:val="18"/>
                <w:szCs w:val="18"/>
              </w:rPr>
              <w:t>Front desk</w:t>
            </w:r>
          </w:p>
        </w:tc>
      </w:tr>
      <w:tr w:rsidR="00790E77" w:rsidRPr="008E774E" w14:paraId="5226C5B8" w14:textId="77777777" w:rsidTr="004E1CE5">
        <w:tc>
          <w:tcPr>
            <w:tcW w:w="152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E817DB9" w14:textId="77777777" w:rsidR="00790E77" w:rsidRPr="008E774E" w:rsidRDefault="000633CF">
            <w:pPr>
              <w:rPr>
                <w:rFonts w:ascii="Montserrat" w:hAnsi="Montserrat"/>
              </w:rPr>
            </w:pPr>
            <w:r w:rsidRPr="008E774E">
              <w:rPr>
                <w:rFonts w:ascii="Montserrat" w:hAnsi="Montserrat"/>
                <w:sz w:val="18"/>
                <w:szCs w:val="18"/>
              </w:rPr>
              <w:t>No Show</w:t>
            </w:r>
          </w:p>
        </w:tc>
        <w:tc>
          <w:tcPr>
            <w:tcW w:w="45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C106D6" w14:textId="77777777" w:rsidR="00790E77" w:rsidRPr="008E774E" w:rsidRDefault="000633CF">
            <w:pPr>
              <w:rPr>
                <w:rFonts w:ascii="Montserrat" w:hAnsi="Montserrat"/>
              </w:rPr>
            </w:pPr>
            <w:r w:rsidRPr="008E774E">
              <w:rPr>
                <w:rFonts w:ascii="Montserrat" w:hAnsi="Montserrat"/>
                <w:sz w:val="18"/>
                <w:szCs w:val="18"/>
              </w:rPr>
              <w:t>Patient did not come and did not call to cancel</w:t>
            </w:r>
          </w:p>
        </w:tc>
        <w:tc>
          <w:tcPr>
            <w:tcW w:w="34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03025CC" w14:textId="429F91AF" w:rsidR="00790E77" w:rsidRPr="008E774E" w:rsidRDefault="000633CF">
            <w:pPr>
              <w:rPr>
                <w:rFonts w:ascii="Montserrat" w:hAnsi="Montserrat"/>
              </w:rPr>
            </w:pPr>
            <w:r w:rsidRPr="008E774E">
              <w:rPr>
                <w:rFonts w:ascii="Montserrat" w:hAnsi="Montserrat"/>
                <w:sz w:val="18"/>
                <w:szCs w:val="18"/>
              </w:rPr>
              <w:t>Front desk (15–30 min past appt</w:t>
            </w:r>
            <w:r w:rsidR="006E6C79">
              <w:rPr>
                <w:rFonts w:ascii="Montserrat" w:hAnsi="Montserrat"/>
                <w:sz w:val="18"/>
                <w:szCs w:val="18"/>
              </w:rPr>
              <w:t xml:space="preserve"> time</w:t>
            </w:r>
            <w:r w:rsidRPr="008E774E">
              <w:rPr>
                <w:rFonts w:ascii="Montserrat" w:hAnsi="Montserrat"/>
                <w:sz w:val="18"/>
                <w:szCs w:val="18"/>
              </w:rPr>
              <w:t>)</w:t>
            </w:r>
          </w:p>
        </w:tc>
      </w:tr>
      <w:tr w:rsidR="00790E77" w:rsidRPr="008E774E" w14:paraId="62DF14B4" w14:textId="77777777" w:rsidTr="004E1CE5">
        <w:tc>
          <w:tcPr>
            <w:tcW w:w="1529"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47C100B" w14:textId="77777777" w:rsidR="00790E77" w:rsidRPr="008E774E" w:rsidRDefault="000633CF">
            <w:pPr>
              <w:rPr>
                <w:rFonts w:ascii="Montserrat" w:hAnsi="Montserrat"/>
              </w:rPr>
            </w:pPr>
            <w:r w:rsidRPr="008E774E">
              <w:rPr>
                <w:rFonts w:ascii="Montserrat" w:hAnsi="Montserrat"/>
                <w:sz w:val="18"/>
                <w:szCs w:val="18"/>
              </w:rPr>
              <w:t>Late Cancel</w:t>
            </w:r>
          </w:p>
        </w:tc>
        <w:tc>
          <w:tcPr>
            <w:tcW w:w="4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68042F3" w14:textId="77777777" w:rsidR="00790E77" w:rsidRPr="008E774E" w:rsidRDefault="000633CF">
            <w:pPr>
              <w:rPr>
                <w:rFonts w:ascii="Montserrat" w:hAnsi="Montserrat"/>
              </w:rPr>
            </w:pPr>
            <w:r w:rsidRPr="008E774E">
              <w:rPr>
                <w:rFonts w:ascii="Montserrat" w:hAnsi="Montserrat"/>
                <w:sz w:val="18"/>
                <w:szCs w:val="18"/>
              </w:rPr>
              <w:t>Patient cancelled within 24 hours</w:t>
            </w:r>
          </w:p>
        </w:tc>
        <w:tc>
          <w:tcPr>
            <w:tcW w:w="342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1952CA8" w14:textId="77777777" w:rsidR="00790E77" w:rsidRPr="008E774E" w:rsidRDefault="000633CF">
            <w:pPr>
              <w:rPr>
                <w:rFonts w:ascii="Montserrat" w:hAnsi="Montserrat"/>
              </w:rPr>
            </w:pPr>
            <w:r w:rsidRPr="008E774E">
              <w:rPr>
                <w:rFonts w:ascii="Montserrat" w:hAnsi="Montserrat"/>
                <w:sz w:val="18"/>
                <w:szCs w:val="18"/>
              </w:rPr>
              <w:t>Front desk</w:t>
            </w:r>
          </w:p>
        </w:tc>
      </w:tr>
      <w:tr w:rsidR="00790E77" w:rsidRPr="008E774E" w14:paraId="6F759993" w14:textId="77777777" w:rsidTr="004E1CE5">
        <w:tc>
          <w:tcPr>
            <w:tcW w:w="152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32A17E8" w14:textId="77777777" w:rsidR="00790E77" w:rsidRPr="008E774E" w:rsidRDefault="000633CF">
            <w:pPr>
              <w:rPr>
                <w:rFonts w:ascii="Montserrat" w:hAnsi="Montserrat"/>
              </w:rPr>
            </w:pPr>
            <w:r w:rsidRPr="008E774E">
              <w:rPr>
                <w:rFonts w:ascii="Montserrat" w:hAnsi="Montserrat"/>
                <w:sz w:val="18"/>
                <w:szCs w:val="18"/>
              </w:rPr>
              <w:t>Cancelled</w:t>
            </w:r>
          </w:p>
        </w:tc>
        <w:tc>
          <w:tcPr>
            <w:tcW w:w="45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0E3E2F2" w14:textId="77777777" w:rsidR="00790E77" w:rsidRPr="008E774E" w:rsidRDefault="000633CF">
            <w:pPr>
              <w:rPr>
                <w:rFonts w:ascii="Montserrat" w:hAnsi="Montserrat"/>
              </w:rPr>
            </w:pPr>
            <w:r w:rsidRPr="008E774E">
              <w:rPr>
                <w:rFonts w:ascii="Montserrat" w:hAnsi="Montserrat"/>
                <w:sz w:val="18"/>
                <w:szCs w:val="18"/>
              </w:rPr>
              <w:t>Patient cancelled with 24+ hours notice</w:t>
            </w:r>
          </w:p>
        </w:tc>
        <w:tc>
          <w:tcPr>
            <w:tcW w:w="34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1861236" w14:textId="77777777" w:rsidR="00790E77" w:rsidRPr="008E774E" w:rsidRDefault="000633CF">
            <w:pPr>
              <w:rPr>
                <w:rFonts w:ascii="Montserrat" w:hAnsi="Montserrat"/>
              </w:rPr>
            </w:pPr>
            <w:r w:rsidRPr="008E774E">
              <w:rPr>
                <w:rFonts w:ascii="Montserrat" w:hAnsi="Montserrat"/>
                <w:sz w:val="18"/>
                <w:szCs w:val="18"/>
              </w:rPr>
              <w:t>Scheduling</w:t>
            </w:r>
          </w:p>
        </w:tc>
      </w:tr>
    </w:tbl>
    <w:p w14:paraId="251524C9" w14:textId="77777777" w:rsidR="00790E77" w:rsidRPr="008E774E" w:rsidRDefault="000633CF" w:rsidP="006E6C79">
      <w:pPr>
        <w:pStyle w:val="Heading2"/>
        <w:spacing w:before="360" w:after="80"/>
        <w:rPr>
          <w:rFonts w:ascii="Montserrat" w:hAnsi="Montserrat"/>
        </w:rPr>
      </w:pPr>
      <w:r w:rsidRPr="008E774E">
        <w:rPr>
          <w:rFonts w:ascii="Montserrat" w:hAnsi="Montserrat"/>
        </w:rPr>
        <w:t>8.2 Data Impact Story Template</w:t>
      </w:r>
    </w:p>
    <w:p w14:paraId="3730FE66" w14:textId="77777777" w:rsidR="00790E77" w:rsidRPr="008E774E" w:rsidRDefault="000633CF" w:rsidP="004E1CE5">
      <w:pPr>
        <w:spacing w:after="40"/>
        <w:jc w:val="both"/>
        <w:rPr>
          <w:rFonts w:ascii="Montserrat" w:hAnsi="Montserrat"/>
        </w:rPr>
      </w:pPr>
      <w:r w:rsidRPr="008E774E">
        <w:rPr>
          <w:rFonts w:ascii="Montserrat" w:hAnsi="Montserrat"/>
          <w:i/>
          <w:iCs/>
          <w:color w:val="666666"/>
        </w:rPr>
        <w:t>Use this template to prepare a 60-second data impact story for a staff meeting or huddle.</w:t>
      </w:r>
    </w:p>
    <w:tbl>
      <w:tblPr>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7049"/>
      </w:tblGrid>
      <w:tr w:rsidR="00790E77" w:rsidRPr="008E774E" w14:paraId="15C9F418" w14:textId="77777777" w:rsidTr="004E1CE5">
        <w:tc>
          <w:tcPr>
            <w:tcW w:w="240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22E43CB6" w14:textId="77777777" w:rsidR="00790E77" w:rsidRPr="008E774E" w:rsidRDefault="000633CF">
            <w:pPr>
              <w:rPr>
                <w:rFonts w:ascii="Montserrat" w:hAnsi="Montserrat"/>
              </w:rPr>
            </w:pPr>
            <w:r w:rsidRPr="008E774E">
              <w:rPr>
                <w:rFonts w:ascii="Montserrat" w:hAnsi="Montserrat"/>
                <w:b/>
                <w:bCs/>
                <w:color w:val="FFFFFF"/>
                <w:sz w:val="18"/>
                <w:szCs w:val="18"/>
              </w:rPr>
              <w:t>Element</w:t>
            </w:r>
          </w:p>
        </w:tc>
        <w:tc>
          <w:tcPr>
            <w:tcW w:w="7049"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28F9E4C4" w14:textId="77777777" w:rsidR="00790E77" w:rsidRPr="008E774E" w:rsidRDefault="000633CF">
            <w:pPr>
              <w:rPr>
                <w:rFonts w:ascii="Montserrat" w:hAnsi="Montserrat"/>
              </w:rPr>
            </w:pPr>
            <w:r w:rsidRPr="008E774E">
              <w:rPr>
                <w:rFonts w:ascii="Montserrat" w:hAnsi="Montserrat"/>
                <w:b/>
                <w:bCs/>
                <w:color w:val="FFFFFF"/>
                <w:sz w:val="18"/>
                <w:szCs w:val="18"/>
              </w:rPr>
              <w:t>Your Story</w:t>
            </w:r>
          </w:p>
        </w:tc>
      </w:tr>
      <w:tr w:rsidR="00790E77" w:rsidRPr="008E774E" w14:paraId="171CC14C" w14:textId="77777777" w:rsidTr="004E1CE5">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FA5FBBB" w14:textId="77777777" w:rsidR="00790E77" w:rsidRPr="008E774E" w:rsidRDefault="000633CF">
            <w:pPr>
              <w:rPr>
                <w:rFonts w:ascii="Montserrat" w:hAnsi="Montserrat"/>
              </w:rPr>
            </w:pPr>
            <w:r w:rsidRPr="008E774E">
              <w:rPr>
                <w:rFonts w:ascii="Montserrat" w:hAnsi="Montserrat"/>
                <w:sz w:val="18"/>
                <w:szCs w:val="18"/>
              </w:rPr>
              <w:t>What changed?</w:t>
            </w:r>
          </w:p>
        </w:tc>
        <w:tc>
          <w:tcPr>
            <w:tcW w:w="704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B72BEC" w14:textId="77777777" w:rsidR="00790E77" w:rsidRPr="008E774E" w:rsidRDefault="000633CF">
            <w:pPr>
              <w:rPr>
                <w:rFonts w:ascii="Montserrat" w:hAnsi="Montserrat"/>
              </w:rPr>
            </w:pPr>
            <w:r w:rsidRPr="008E774E">
              <w:rPr>
                <w:rFonts w:ascii="Montserrat" w:hAnsi="Montserrat"/>
                <w:sz w:val="18"/>
                <w:szCs w:val="18"/>
              </w:rPr>
              <w:t>[Describe the specific data entry behavior that improved]</w:t>
            </w:r>
          </w:p>
        </w:tc>
      </w:tr>
      <w:tr w:rsidR="00790E77" w:rsidRPr="008E774E" w14:paraId="67E04AE2" w14:textId="77777777" w:rsidTr="004E1CE5">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5303BCE" w14:textId="77777777" w:rsidR="00790E77" w:rsidRPr="008E774E" w:rsidRDefault="000633CF">
            <w:pPr>
              <w:rPr>
                <w:rFonts w:ascii="Montserrat" w:hAnsi="Montserrat"/>
              </w:rPr>
            </w:pPr>
            <w:r w:rsidRPr="008E774E">
              <w:rPr>
                <w:rFonts w:ascii="Montserrat" w:hAnsi="Montserrat"/>
                <w:sz w:val="18"/>
                <w:szCs w:val="18"/>
              </w:rPr>
              <w:t>Who did it?</w:t>
            </w:r>
          </w:p>
        </w:tc>
        <w:tc>
          <w:tcPr>
            <w:tcW w:w="7049"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6731457" w14:textId="77777777" w:rsidR="00790E77" w:rsidRPr="008E774E" w:rsidRDefault="000633CF">
            <w:pPr>
              <w:rPr>
                <w:rFonts w:ascii="Montserrat" w:hAnsi="Montserrat"/>
              </w:rPr>
            </w:pPr>
            <w:r w:rsidRPr="008E774E">
              <w:rPr>
                <w:rFonts w:ascii="Montserrat" w:hAnsi="Montserrat"/>
                <w:sz w:val="18"/>
                <w:szCs w:val="18"/>
              </w:rPr>
              <w:t>[Name the team, site, or role]</w:t>
            </w:r>
          </w:p>
        </w:tc>
      </w:tr>
      <w:tr w:rsidR="00790E77" w:rsidRPr="008E774E" w14:paraId="6F5540BC" w14:textId="77777777" w:rsidTr="004E1CE5">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A5B4EB" w14:textId="77777777" w:rsidR="00790E77" w:rsidRPr="008E774E" w:rsidRDefault="000633CF">
            <w:pPr>
              <w:rPr>
                <w:rFonts w:ascii="Montserrat" w:hAnsi="Montserrat"/>
              </w:rPr>
            </w:pPr>
            <w:r w:rsidRPr="008E774E">
              <w:rPr>
                <w:rFonts w:ascii="Montserrat" w:hAnsi="Montserrat"/>
                <w:sz w:val="18"/>
                <w:szCs w:val="18"/>
              </w:rPr>
              <w:t>What did it produce?</w:t>
            </w:r>
          </w:p>
        </w:tc>
        <w:tc>
          <w:tcPr>
            <w:tcW w:w="704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A1A55AA" w14:textId="77777777" w:rsidR="00790E77" w:rsidRPr="008E774E" w:rsidRDefault="000633CF">
            <w:pPr>
              <w:rPr>
                <w:rFonts w:ascii="Montserrat" w:hAnsi="Montserrat"/>
              </w:rPr>
            </w:pPr>
            <w:r w:rsidRPr="008E774E">
              <w:rPr>
                <w:rFonts w:ascii="Montserrat" w:hAnsi="Montserrat"/>
                <w:sz w:val="18"/>
                <w:szCs w:val="18"/>
              </w:rPr>
              <w:t>[Describe the downstream report, metric, or outcome that improved]</w:t>
            </w:r>
          </w:p>
        </w:tc>
      </w:tr>
      <w:tr w:rsidR="00790E77" w:rsidRPr="008E774E" w14:paraId="30548B70" w14:textId="77777777" w:rsidTr="004E1CE5">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4A14E4E" w14:textId="77777777" w:rsidR="00790E77" w:rsidRPr="008E774E" w:rsidRDefault="000633CF">
            <w:pPr>
              <w:rPr>
                <w:rFonts w:ascii="Montserrat" w:hAnsi="Montserrat"/>
              </w:rPr>
            </w:pPr>
            <w:r w:rsidRPr="008E774E">
              <w:rPr>
                <w:rFonts w:ascii="Montserrat" w:hAnsi="Montserrat"/>
                <w:sz w:val="18"/>
                <w:szCs w:val="18"/>
              </w:rPr>
              <w:t>Why does it matter?</w:t>
            </w:r>
          </w:p>
        </w:tc>
        <w:tc>
          <w:tcPr>
            <w:tcW w:w="7049"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B45D04B" w14:textId="77777777" w:rsidR="00790E77" w:rsidRPr="008E774E" w:rsidRDefault="000633CF">
            <w:pPr>
              <w:rPr>
                <w:rFonts w:ascii="Montserrat" w:hAnsi="Montserrat"/>
              </w:rPr>
            </w:pPr>
            <w:r w:rsidRPr="008E774E">
              <w:rPr>
                <w:rFonts w:ascii="Montserrat" w:hAnsi="Montserrat"/>
                <w:sz w:val="18"/>
                <w:szCs w:val="18"/>
              </w:rPr>
              <w:t>[Connect to a tangible organizational outcome: revenue, compliance, patient experience, grant competitiveness]</w:t>
            </w:r>
          </w:p>
        </w:tc>
      </w:tr>
    </w:tbl>
    <w:p w14:paraId="6B92597D" w14:textId="77777777" w:rsidR="00790E77" w:rsidRPr="008E774E" w:rsidRDefault="000633CF" w:rsidP="006E6C79">
      <w:pPr>
        <w:pStyle w:val="Heading2"/>
        <w:spacing w:before="360" w:after="80"/>
        <w:rPr>
          <w:rFonts w:ascii="Montserrat" w:hAnsi="Montserrat"/>
        </w:rPr>
      </w:pPr>
      <w:r w:rsidRPr="008E774E">
        <w:rPr>
          <w:rFonts w:ascii="Montserrat" w:hAnsi="Montserrat"/>
        </w:rPr>
        <w:t>8.3 Monthly Data Quality Scorecard Template</w:t>
      </w:r>
    </w:p>
    <w:p w14:paraId="68801435" w14:textId="77777777" w:rsidR="00790E77" w:rsidRPr="004E1CE5" w:rsidRDefault="000633CF" w:rsidP="004E1CE5">
      <w:pPr>
        <w:spacing w:after="40"/>
        <w:jc w:val="both"/>
        <w:rPr>
          <w:rFonts w:ascii="Montserrat" w:hAnsi="Montserrat"/>
          <w:i/>
          <w:iCs/>
          <w:color w:val="666666"/>
        </w:rPr>
      </w:pPr>
      <w:r w:rsidRPr="008E774E">
        <w:rPr>
          <w:rFonts w:ascii="Montserrat" w:hAnsi="Montserrat"/>
          <w:i/>
          <w:iCs/>
          <w:color w:val="666666"/>
        </w:rPr>
        <w:t>Distribute to each site monthly. Track month-over-month trends.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9"/>
        <w:gridCol w:w="1440"/>
        <w:gridCol w:w="1530"/>
        <w:gridCol w:w="1530"/>
        <w:gridCol w:w="1621"/>
      </w:tblGrid>
      <w:tr w:rsidR="00790E77" w:rsidRPr="008E774E" w14:paraId="731729BF" w14:textId="77777777" w:rsidTr="006E6C79">
        <w:tc>
          <w:tcPr>
            <w:tcW w:w="3239"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11FF3BC5" w14:textId="77777777" w:rsidR="00790E77" w:rsidRPr="008E774E" w:rsidRDefault="000633CF">
            <w:pPr>
              <w:rPr>
                <w:rFonts w:ascii="Montserrat" w:hAnsi="Montserrat"/>
              </w:rPr>
            </w:pPr>
            <w:r w:rsidRPr="008E774E">
              <w:rPr>
                <w:rFonts w:ascii="Montserrat" w:hAnsi="Montserrat"/>
                <w:b/>
                <w:bCs/>
                <w:color w:val="FFFFFF"/>
                <w:sz w:val="18"/>
                <w:szCs w:val="18"/>
              </w:rPr>
              <w:t>Metric</w:t>
            </w:r>
          </w:p>
        </w:tc>
        <w:tc>
          <w:tcPr>
            <w:tcW w:w="144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07A4AA4B" w14:textId="77777777" w:rsidR="00790E77" w:rsidRPr="008E774E" w:rsidRDefault="000633CF">
            <w:pPr>
              <w:rPr>
                <w:rFonts w:ascii="Montserrat" w:hAnsi="Montserrat"/>
              </w:rPr>
            </w:pPr>
            <w:r w:rsidRPr="008E774E">
              <w:rPr>
                <w:rFonts w:ascii="Montserrat" w:hAnsi="Montserrat"/>
                <w:b/>
                <w:bCs/>
                <w:color w:val="FFFFFF"/>
                <w:sz w:val="18"/>
                <w:szCs w:val="18"/>
              </w:rPr>
              <w:t>Target</w:t>
            </w:r>
          </w:p>
        </w:tc>
        <w:tc>
          <w:tcPr>
            <w:tcW w:w="153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5325BBCA" w14:textId="77777777" w:rsidR="00790E77" w:rsidRPr="008E774E" w:rsidRDefault="000633CF">
            <w:pPr>
              <w:rPr>
                <w:rFonts w:ascii="Montserrat" w:hAnsi="Montserrat"/>
              </w:rPr>
            </w:pPr>
            <w:r w:rsidRPr="008E774E">
              <w:rPr>
                <w:rFonts w:ascii="Montserrat" w:hAnsi="Montserrat"/>
                <w:b/>
                <w:bCs/>
                <w:color w:val="FFFFFF"/>
                <w:sz w:val="18"/>
                <w:szCs w:val="18"/>
              </w:rPr>
              <w:t>Last Month</w:t>
            </w:r>
          </w:p>
        </w:tc>
        <w:tc>
          <w:tcPr>
            <w:tcW w:w="1530"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69A2053A" w14:textId="77777777" w:rsidR="00790E77" w:rsidRPr="008E774E" w:rsidRDefault="000633CF">
            <w:pPr>
              <w:rPr>
                <w:rFonts w:ascii="Montserrat" w:hAnsi="Montserrat"/>
              </w:rPr>
            </w:pPr>
            <w:r w:rsidRPr="008E774E">
              <w:rPr>
                <w:rFonts w:ascii="Montserrat" w:hAnsi="Montserrat"/>
                <w:b/>
                <w:bCs/>
                <w:color w:val="FFFFFF"/>
                <w:sz w:val="18"/>
                <w:szCs w:val="18"/>
              </w:rPr>
              <w:t>This Month</w:t>
            </w:r>
          </w:p>
        </w:tc>
        <w:tc>
          <w:tcPr>
            <w:tcW w:w="1621" w:type="dxa"/>
            <w:tcBorders>
              <w:top w:val="single" w:sz="1" w:space="0" w:color="CCCCCC"/>
              <w:left w:val="single" w:sz="1" w:space="0" w:color="CCCCCC"/>
              <w:bottom w:val="single" w:sz="1" w:space="0" w:color="CCCCCC"/>
              <w:right w:val="single" w:sz="1" w:space="0" w:color="CCCCCC"/>
            </w:tcBorders>
            <w:shd w:val="clear" w:color="auto" w:fill="002948"/>
            <w:tcMar>
              <w:top w:w="80" w:type="dxa"/>
              <w:left w:w="120" w:type="dxa"/>
              <w:bottom w:w="80" w:type="dxa"/>
              <w:right w:w="120" w:type="dxa"/>
            </w:tcMar>
          </w:tcPr>
          <w:p w14:paraId="07AF81E7" w14:textId="77777777" w:rsidR="00790E77" w:rsidRPr="008E774E" w:rsidRDefault="000633CF">
            <w:pPr>
              <w:rPr>
                <w:rFonts w:ascii="Montserrat" w:hAnsi="Montserrat"/>
              </w:rPr>
            </w:pPr>
            <w:r w:rsidRPr="008E774E">
              <w:rPr>
                <w:rFonts w:ascii="Montserrat" w:hAnsi="Montserrat"/>
                <w:b/>
                <w:bCs/>
                <w:color w:val="FFFFFF"/>
                <w:sz w:val="18"/>
                <w:szCs w:val="18"/>
              </w:rPr>
              <w:t>Trend</w:t>
            </w:r>
          </w:p>
        </w:tc>
      </w:tr>
      <w:tr w:rsidR="00790E77" w:rsidRPr="008E774E" w14:paraId="063B1689" w14:textId="77777777" w:rsidTr="006E6C79">
        <w:tc>
          <w:tcPr>
            <w:tcW w:w="323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A97261" w14:textId="77777777" w:rsidR="00790E77" w:rsidRPr="008E774E" w:rsidRDefault="000633CF">
            <w:pPr>
              <w:rPr>
                <w:rFonts w:ascii="Montserrat" w:hAnsi="Montserrat"/>
              </w:rPr>
            </w:pPr>
            <w:r w:rsidRPr="008E774E">
              <w:rPr>
                <w:rFonts w:ascii="Montserrat" w:hAnsi="Montserrat"/>
                <w:sz w:val="18"/>
                <w:szCs w:val="18"/>
              </w:rPr>
              <w:t>Appt status completion rate</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195E5F4" w14:textId="77777777" w:rsidR="00790E77" w:rsidRPr="008E774E" w:rsidRDefault="000633CF">
            <w:pPr>
              <w:rPr>
                <w:rFonts w:ascii="Montserrat" w:hAnsi="Montserrat"/>
              </w:rPr>
            </w:pPr>
            <w:r w:rsidRPr="008E774E">
              <w:rPr>
                <w:rFonts w:ascii="Montserrat" w:hAnsi="Montserrat"/>
                <w:sz w:val="18"/>
                <w:szCs w:val="18"/>
              </w:rPr>
              <w:t>≥98%</w:t>
            </w:r>
          </w:p>
        </w:tc>
        <w:tc>
          <w:tcPr>
            <w:tcW w:w="153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EA39F00" w14:textId="77777777" w:rsidR="00790E77" w:rsidRPr="008E774E" w:rsidRDefault="000633CF">
            <w:pPr>
              <w:rPr>
                <w:rFonts w:ascii="Montserrat" w:hAnsi="Montserrat"/>
              </w:rPr>
            </w:pPr>
            <w:r w:rsidRPr="008E774E">
              <w:rPr>
                <w:rFonts w:ascii="Montserrat" w:hAnsi="Montserrat"/>
                <w:sz w:val="18"/>
                <w:szCs w:val="18"/>
              </w:rPr>
              <w:t>[  ]%</w:t>
            </w:r>
          </w:p>
        </w:tc>
        <w:tc>
          <w:tcPr>
            <w:tcW w:w="153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617A947" w14:textId="77777777" w:rsidR="00790E77" w:rsidRPr="008E774E" w:rsidRDefault="000633CF">
            <w:pPr>
              <w:rPr>
                <w:rFonts w:ascii="Montserrat" w:hAnsi="Montserrat"/>
              </w:rPr>
            </w:pPr>
            <w:r w:rsidRPr="008E774E">
              <w:rPr>
                <w:rFonts w:ascii="Montserrat" w:hAnsi="Montserrat"/>
                <w:sz w:val="18"/>
                <w:szCs w:val="18"/>
              </w:rPr>
              <w:t>[  ]%</w:t>
            </w:r>
          </w:p>
        </w:tc>
        <w:tc>
          <w:tcPr>
            <w:tcW w:w="1621"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4C5E050" w14:textId="77777777" w:rsidR="00790E77" w:rsidRPr="008E774E" w:rsidRDefault="000633CF">
            <w:pPr>
              <w:rPr>
                <w:rFonts w:ascii="Montserrat" w:hAnsi="Montserrat"/>
              </w:rPr>
            </w:pPr>
            <w:r w:rsidRPr="008E774E">
              <w:rPr>
                <w:rFonts w:ascii="Montserrat" w:hAnsi="Montserrat"/>
                <w:sz w:val="18"/>
                <w:szCs w:val="18"/>
              </w:rPr>
              <w:t xml:space="preserve">▲ / ▼ / </w:t>
            </w:r>
            <w:r w:rsidRPr="008E774E">
              <w:rPr>
                <w:rFonts w:ascii="Times New Roman" w:hAnsi="Times New Roman" w:cs="Times New Roman"/>
                <w:sz w:val="18"/>
                <w:szCs w:val="18"/>
              </w:rPr>
              <w:t>▬</w:t>
            </w:r>
          </w:p>
        </w:tc>
      </w:tr>
      <w:tr w:rsidR="00790E77" w:rsidRPr="008E774E" w14:paraId="4B35D214" w14:textId="77777777" w:rsidTr="006E6C79">
        <w:tc>
          <w:tcPr>
            <w:tcW w:w="3239"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3DC4576" w14:textId="77777777" w:rsidR="00790E77" w:rsidRPr="008E774E" w:rsidRDefault="000633CF">
            <w:pPr>
              <w:rPr>
                <w:rFonts w:ascii="Montserrat" w:hAnsi="Montserrat"/>
              </w:rPr>
            </w:pPr>
            <w:r w:rsidRPr="008E774E">
              <w:rPr>
                <w:rFonts w:ascii="Montserrat" w:hAnsi="Montserrat"/>
                <w:sz w:val="18"/>
                <w:szCs w:val="18"/>
              </w:rPr>
              <w:t>No Show / Late Cancel accuracy</w:t>
            </w:r>
          </w:p>
        </w:tc>
        <w:tc>
          <w:tcPr>
            <w:tcW w:w="144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461827A" w14:textId="77777777" w:rsidR="00790E77" w:rsidRPr="008E774E" w:rsidRDefault="000633CF">
            <w:pPr>
              <w:rPr>
                <w:rFonts w:ascii="Montserrat" w:hAnsi="Montserrat"/>
              </w:rPr>
            </w:pPr>
            <w:r w:rsidRPr="008E774E">
              <w:rPr>
                <w:rFonts w:ascii="Montserrat" w:hAnsi="Montserrat"/>
                <w:sz w:val="18"/>
                <w:szCs w:val="18"/>
              </w:rPr>
              <w:t>≥90%</w:t>
            </w:r>
          </w:p>
        </w:tc>
        <w:tc>
          <w:tcPr>
            <w:tcW w:w="153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BD76E84" w14:textId="77777777" w:rsidR="00790E77" w:rsidRPr="008E774E" w:rsidRDefault="000633CF">
            <w:pPr>
              <w:rPr>
                <w:rFonts w:ascii="Montserrat" w:hAnsi="Montserrat"/>
              </w:rPr>
            </w:pPr>
            <w:r w:rsidRPr="008E774E">
              <w:rPr>
                <w:rFonts w:ascii="Montserrat" w:hAnsi="Montserrat"/>
                <w:sz w:val="18"/>
                <w:szCs w:val="18"/>
              </w:rPr>
              <w:t>[  ]%</w:t>
            </w:r>
          </w:p>
        </w:tc>
        <w:tc>
          <w:tcPr>
            <w:tcW w:w="153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2B7A2E1" w14:textId="77777777" w:rsidR="00790E77" w:rsidRPr="008E774E" w:rsidRDefault="000633CF">
            <w:pPr>
              <w:rPr>
                <w:rFonts w:ascii="Montserrat" w:hAnsi="Montserrat"/>
              </w:rPr>
            </w:pPr>
            <w:r w:rsidRPr="008E774E">
              <w:rPr>
                <w:rFonts w:ascii="Montserrat" w:hAnsi="Montserrat"/>
                <w:sz w:val="18"/>
                <w:szCs w:val="18"/>
              </w:rPr>
              <w:t>[  ]%</w:t>
            </w:r>
          </w:p>
        </w:tc>
        <w:tc>
          <w:tcPr>
            <w:tcW w:w="1621"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9F08547" w14:textId="77777777" w:rsidR="00790E77" w:rsidRPr="008E774E" w:rsidRDefault="000633CF">
            <w:pPr>
              <w:rPr>
                <w:rFonts w:ascii="Montserrat" w:hAnsi="Montserrat"/>
              </w:rPr>
            </w:pPr>
            <w:r w:rsidRPr="008E774E">
              <w:rPr>
                <w:rFonts w:ascii="Montserrat" w:hAnsi="Montserrat"/>
                <w:sz w:val="18"/>
                <w:szCs w:val="18"/>
              </w:rPr>
              <w:t xml:space="preserve">▲ / ▼ / </w:t>
            </w:r>
            <w:r w:rsidRPr="008E774E">
              <w:rPr>
                <w:rFonts w:ascii="Times New Roman" w:hAnsi="Times New Roman" w:cs="Times New Roman"/>
                <w:sz w:val="18"/>
                <w:szCs w:val="18"/>
              </w:rPr>
              <w:t>▬</w:t>
            </w:r>
          </w:p>
        </w:tc>
      </w:tr>
      <w:tr w:rsidR="00790E77" w:rsidRPr="008E774E" w14:paraId="4F28AD60" w14:textId="77777777" w:rsidTr="006E6C79">
        <w:tc>
          <w:tcPr>
            <w:tcW w:w="323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AC92892" w14:textId="77777777" w:rsidR="00790E77" w:rsidRPr="008E774E" w:rsidRDefault="000633CF">
            <w:pPr>
              <w:rPr>
                <w:rFonts w:ascii="Montserrat" w:hAnsi="Montserrat"/>
              </w:rPr>
            </w:pPr>
            <w:r w:rsidRPr="008E774E">
              <w:rPr>
                <w:rFonts w:ascii="Montserrat" w:hAnsi="Montserrat"/>
                <w:sz w:val="18"/>
                <w:szCs w:val="18"/>
              </w:rPr>
              <w:t>Insurance field completion</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266B0A" w14:textId="77777777" w:rsidR="00790E77" w:rsidRPr="008E774E" w:rsidRDefault="000633CF">
            <w:pPr>
              <w:rPr>
                <w:rFonts w:ascii="Montserrat" w:hAnsi="Montserrat"/>
              </w:rPr>
            </w:pPr>
            <w:r w:rsidRPr="008E774E">
              <w:rPr>
                <w:rFonts w:ascii="Montserrat" w:hAnsi="Montserrat"/>
                <w:sz w:val="18"/>
                <w:szCs w:val="18"/>
              </w:rPr>
              <w:t>≥95%</w:t>
            </w:r>
          </w:p>
        </w:tc>
        <w:tc>
          <w:tcPr>
            <w:tcW w:w="153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6E53E2A" w14:textId="77777777" w:rsidR="00790E77" w:rsidRPr="008E774E" w:rsidRDefault="000633CF">
            <w:pPr>
              <w:rPr>
                <w:rFonts w:ascii="Montserrat" w:hAnsi="Montserrat"/>
              </w:rPr>
            </w:pPr>
            <w:r w:rsidRPr="008E774E">
              <w:rPr>
                <w:rFonts w:ascii="Montserrat" w:hAnsi="Montserrat"/>
                <w:sz w:val="18"/>
                <w:szCs w:val="18"/>
              </w:rPr>
              <w:t>[  ]%</w:t>
            </w:r>
          </w:p>
        </w:tc>
        <w:tc>
          <w:tcPr>
            <w:tcW w:w="153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38EC1CD" w14:textId="77777777" w:rsidR="00790E77" w:rsidRPr="008E774E" w:rsidRDefault="000633CF">
            <w:pPr>
              <w:rPr>
                <w:rFonts w:ascii="Montserrat" w:hAnsi="Montserrat"/>
              </w:rPr>
            </w:pPr>
            <w:r w:rsidRPr="008E774E">
              <w:rPr>
                <w:rFonts w:ascii="Montserrat" w:hAnsi="Montserrat"/>
                <w:sz w:val="18"/>
                <w:szCs w:val="18"/>
              </w:rPr>
              <w:t>[  ]%</w:t>
            </w:r>
          </w:p>
        </w:tc>
        <w:tc>
          <w:tcPr>
            <w:tcW w:w="1621"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ADA892" w14:textId="77777777" w:rsidR="00790E77" w:rsidRPr="008E774E" w:rsidRDefault="000633CF">
            <w:pPr>
              <w:rPr>
                <w:rFonts w:ascii="Montserrat" w:hAnsi="Montserrat"/>
              </w:rPr>
            </w:pPr>
            <w:r w:rsidRPr="008E774E">
              <w:rPr>
                <w:rFonts w:ascii="Montserrat" w:hAnsi="Montserrat"/>
                <w:sz w:val="18"/>
                <w:szCs w:val="18"/>
              </w:rPr>
              <w:t xml:space="preserve">▲ / ▼ / </w:t>
            </w:r>
            <w:r w:rsidRPr="008E774E">
              <w:rPr>
                <w:rFonts w:ascii="Times New Roman" w:hAnsi="Times New Roman" w:cs="Times New Roman"/>
                <w:sz w:val="18"/>
                <w:szCs w:val="18"/>
              </w:rPr>
              <w:t>▬</w:t>
            </w:r>
          </w:p>
        </w:tc>
      </w:tr>
      <w:tr w:rsidR="00790E77" w:rsidRPr="008E774E" w14:paraId="13C673E4" w14:textId="77777777" w:rsidTr="006E6C79">
        <w:tc>
          <w:tcPr>
            <w:tcW w:w="3239"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6900886" w14:textId="77777777" w:rsidR="00790E77" w:rsidRPr="008E774E" w:rsidRDefault="000633CF">
            <w:pPr>
              <w:rPr>
                <w:rFonts w:ascii="Montserrat" w:hAnsi="Montserrat"/>
              </w:rPr>
            </w:pPr>
            <w:r w:rsidRPr="008E774E">
              <w:rPr>
                <w:rFonts w:ascii="Montserrat" w:hAnsi="Montserrat"/>
                <w:sz w:val="18"/>
                <w:szCs w:val="18"/>
              </w:rPr>
              <w:t>Critical field missing rate</w:t>
            </w:r>
          </w:p>
        </w:tc>
        <w:tc>
          <w:tcPr>
            <w:tcW w:w="144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EA3F5EA" w14:textId="77777777" w:rsidR="00790E77" w:rsidRPr="008E774E" w:rsidRDefault="000633CF">
            <w:pPr>
              <w:rPr>
                <w:rFonts w:ascii="Montserrat" w:hAnsi="Montserrat"/>
              </w:rPr>
            </w:pPr>
            <w:r w:rsidRPr="008E774E">
              <w:rPr>
                <w:rFonts w:ascii="Montserrat" w:hAnsi="Montserrat"/>
                <w:sz w:val="18"/>
                <w:szCs w:val="18"/>
              </w:rPr>
              <w:t>≤5%</w:t>
            </w:r>
          </w:p>
        </w:tc>
        <w:tc>
          <w:tcPr>
            <w:tcW w:w="153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31DE7CD" w14:textId="77777777" w:rsidR="00790E77" w:rsidRPr="008E774E" w:rsidRDefault="000633CF">
            <w:pPr>
              <w:rPr>
                <w:rFonts w:ascii="Montserrat" w:hAnsi="Montserrat"/>
              </w:rPr>
            </w:pPr>
            <w:r w:rsidRPr="008E774E">
              <w:rPr>
                <w:rFonts w:ascii="Montserrat" w:hAnsi="Montserrat"/>
                <w:sz w:val="18"/>
                <w:szCs w:val="18"/>
              </w:rPr>
              <w:t>[  ]%</w:t>
            </w:r>
          </w:p>
        </w:tc>
        <w:tc>
          <w:tcPr>
            <w:tcW w:w="153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D527C7D" w14:textId="77777777" w:rsidR="00790E77" w:rsidRPr="008E774E" w:rsidRDefault="000633CF">
            <w:pPr>
              <w:rPr>
                <w:rFonts w:ascii="Montserrat" w:hAnsi="Montserrat"/>
              </w:rPr>
            </w:pPr>
            <w:r w:rsidRPr="008E774E">
              <w:rPr>
                <w:rFonts w:ascii="Montserrat" w:hAnsi="Montserrat"/>
                <w:sz w:val="18"/>
                <w:szCs w:val="18"/>
              </w:rPr>
              <w:t>[  ]%</w:t>
            </w:r>
          </w:p>
        </w:tc>
        <w:tc>
          <w:tcPr>
            <w:tcW w:w="1621"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07E9929" w14:textId="77777777" w:rsidR="00790E77" w:rsidRPr="008E774E" w:rsidRDefault="000633CF">
            <w:pPr>
              <w:rPr>
                <w:rFonts w:ascii="Montserrat" w:hAnsi="Montserrat"/>
              </w:rPr>
            </w:pPr>
            <w:r w:rsidRPr="008E774E">
              <w:rPr>
                <w:rFonts w:ascii="Montserrat" w:hAnsi="Montserrat"/>
                <w:sz w:val="18"/>
                <w:szCs w:val="18"/>
              </w:rPr>
              <w:t xml:space="preserve">▲ / ▼ / </w:t>
            </w:r>
            <w:r w:rsidRPr="008E774E">
              <w:rPr>
                <w:rFonts w:ascii="Times New Roman" w:hAnsi="Times New Roman" w:cs="Times New Roman"/>
                <w:sz w:val="18"/>
                <w:szCs w:val="18"/>
              </w:rPr>
              <w:t>▬</w:t>
            </w:r>
          </w:p>
        </w:tc>
      </w:tr>
      <w:tr w:rsidR="00790E77" w:rsidRPr="008E774E" w14:paraId="68907F33" w14:textId="77777777" w:rsidTr="006E6C79">
        <w:tc>
          <w:tcPr>
            <w:tcW w:w="323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F58BBEF" w14:textId="77777777" w:rsidR="00790E77" w:rsidRPr="008E774E" w:rsidRDefault="000633CF">
            <w:pPr>
              <w:rPr>
                <w:rFonts w:ascii="Montserrat" w:hAnsi="Montserrat"/>
              </w:rPr>
            </w:pPr>
            <w:r w:rsidRPr="008E774E">
              <w:rPr>
                <w:rFonts w:ascii="Montserrat" w:hAnsi="Montserrat"/>
                <w:sz w:val="18"/>
                <w:szCs w:val="18"/>
              </w:rPr>
              <w:t>Duplicate records identified</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A2E9774" w14:textId="77777777" w:rsidR="00790E77" w:rsidRPr="008E774E" w:rsidRDefault="000633CF">
            <w:pPr>
              <w:rPr>
                <w:rFonts w:ascii="Montserrat" w:hAnsi="Montserrat"/>
              </w:rPr>
            </w:pPr>
            <w:r w:rsidRPr="008E774E">
              <w:rPr>
                <w:rFonts w:ascii="Montserrat" w:hAnsi="Montserrat"/>
                <w:sz w:val="18"/>
                <w:szCs w:val="18"/>
              </w:rPr>
              <w:t>Trending ▼</w:t>
            </w:r>
          </w:p>
        </w:tc>
        <w:tc>
          <w:tcPr>
            <w:tcW w:w="153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8751447" w14:textId="77777777" w:rsidR="00790E77" w:rsidRPr="008E774E" w:rsidRDefault="000633CF">
            <w:pPr>
              <w:rPr>
                <w:rFonts w:ascii="Montserrat" w:hAnsi="Montserrat"/>
              </w:rPr>
            </w:pPr>
            <w:r w:rsidRPr="008E774E">
              <w:rPr>
                <w:rFonts w:ascii="Montserrat" w:hAnsi="Montserrat"/>
                <w:sz w:val="18"/>
                <w:szCs w:val="18"/>
              </w:rPr>
              <w:t>[  ]</w:t>
            </w:r>
          </w:p>
        </w:tc>
        <w:tc>
          <w:tcPr>
            <w:tcW w:w="153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E97F183" w14:textId="77777777" w:rsidR="00790E77" w:rsidRPr="008E774E" w:rsidRDefault="000633CF">
            <w:pPr>
              <w:rPr>
                <w:rFonts w:ascii="Montserrat" w:hAnsi="Montserrat"/>
              </w:rPr>
            </w:pPr>
            <w:r w:rsidRPr="008E774E">
              <w:rPr>
                <w:rFonts w:ascii="Montserrat" w:hAnsi="Montserrat"/>
                <w:sz w:val="18"/>
                <w:szCs w:val="18"/>
              </w:rPr>
              <w:t>[  ]</w:t>
            </w:r>
          </w:p>
        </w:tc>
        <w:tc>
          <w:tcPr>
            <w:tcW w:w="1621"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61902E2" w14:textId="77777777" w:rsidR="00790E77" w:rsidRPr="008E774E" w:rsidRDefault="000633CF">
            <w:pPr>
              <w:rPr>
                <w:rFonts w:ascii="Montserrat" w:hAnsi="Montserrat"/>
              </w:rPr>
            </w:pPr>
            <w:r w:rsidRPr="008E774E">
              <w:rPr>
                <w:rFonts w:ascii="Montserrat" w:hAnsi="Montserrat"/>
                <w:sz w:val="18"/>
                <w:szCs w:val="18"/>
              </w:rPr>
              <w:t xml:space="preserve">▲ / ▼ / </w:t>
            </w:r>
            <w:r w:rsidRPr="008E774E">
              <w:rPr>
                <w:rFonts w:ascii="Times New Roman" w:hAnsi="Times New Roman" w:cs="Times New Roman"/>
                <w:sz w:val="18"/>
                <w:szCs w:val="18"/>
              </w:rPr>
              <w:t>▬</w:t>
            </w:r>
          </w:p>
        </w:tc>
      </w:tr>
    </w:tbl>
    <w:p w14:paraId="0A6CC556" w14:textId="77777777" w:rsidR="00790E77" w:rsidRPr="008E774E" w:rsidRDefault="00790E77">
      <w:pPr>
        <w:rPr>
          <w:rFonts w:ascii="Montserrat" w:hAnsi="Montserrat"/>
        </w:rPr>
      </w:pPr>
    </w:p>
    <w:sectPr w:rsidR="00790E77" w:rsidRPr="008E774E" w:rsidSect="00696628">
      <w:headerReference w:type="default" r:id="rId15"/>
      <w:footerReference w:type="even" r:id="rId16"/>
      <w:footerReference w:type="default" r:id="rId17"/>
      <w:headerReference w:type="first" r:id="rId18"/>
      <w:footerReference w:type="first" r:id="rId19"/>
      <w:pgSz w:w="12240" w:h="15840"/>
      <w:pgMar w:top="1440" w:right="1440" w:bottom="1440" w:left="1440" w:header="708" w:footer="70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4" w:author="Anita Li" w:date="2026-07-02T13:52:00Z" w:initials="AL">
    <w:p w14:paraId="3315DD9B" w14:textId="77777777" w:rsidR="002852B5" w:rsidRDefault="002852B5" w:rsidP="002852B5">
      <w:pPr>
        <w:pStyle w:val="CommentText"/>
      </w:pPr>
      <w:r>
        <w:rPr>
          <w:rStyle w:val="CommentReference"/>
        </w:rPr>
        <w:annotationRef/>
      </w:r>
      <w:r>
        <w:t xml:space="preserve">Is this unfilled space on purpose?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3315DD9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B8659D0" w16cex:dateUtc="2026-07-02T17: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3315DD9B" w16cid:durableId="2B8659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244035" w14:textId="77777777" w:rsidR="003211A4" w:rsidRDefault="003211A4" w:rsidP="008E774E">
      <w:r>
        <w:separator/>
      </w:r>
    </w:p>
  </w:endnote>
  <w:endnote w:type="continuationSeparator" w:id="0">
    <w:p w14:paraId="76D18BB3" w14:textId="77777777" w:rsidR="003211A4" w:rsidRDefault="003211A4" w:rsidP="008E7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4D"/>
    <w:family w:val="auto"/>
    <w:pitch w:val="variable"/>
    <w:sig w:usb0="A00002FF" w:usb1="4000207B" w:usb2="00000000" w:usb3="00000000" w:csb0="00000197" w:csb1="00000000"/>
  </w:font>
  <w:font w:name="Montserrat Medium">
    <w:panose1 w:val="00000600000000000000"/>
    <w:charset w:val="00"/>
    <w:family w:val="auto"/>
    <w:pitch w:val="variable"/>
    <w:sig w:usb0="A00002FF" w:usb1="4000207B" w:usb2="00000000" w:usb3="00000000" w:csb0="00000197" w:csb1="00000000"/>
  </w:font>
  <w:font w:name="Metropolis Light">
    <w:altName w:val="Calibri"/>
    <w:panose1 w:val="00000400000000000000"/>
    <w:charset w:val="4D"/>
    <w:family w:val="auto"/>
    <w:pitch w:val="variable"/>
    <w:sig w:usb0="00000007" w:usb1="00000000"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04162696"/>
      <w:docPartObj>
        <w:docPartGallery w:val="Page Numbers (Bottom of Page)"/>
        <w:docPartUnique/>
      </w:docPartObj>
    </w:sdtPr>
    <w:sdtEndPr>
      <w:rPr>
        <w:rStyle w:val="PageNumber"/>
      </w:rPr>
    </w:sdtEndPr>
    <w:sdtContent>
      <w:p w14:paraId="388C0956" w14:textId="421BB350" w:rsidR="008E774E" w:rsidRDefault="008E774E" w:rsidP="00367875">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B1D27C8" w14:textId="77777777" w:rsidR="008E774E" w:rsidRDefault="008E774E" w:rsidP="008E774E">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D49CB0" w14:textId="48442E8E" w:rsidR="008E774E" w:rsidRPr="00696628" w:rsidRDefault="008E774E" w:rsidP="00367875">
    <w:pPr>
      <w:pStyle w:val="Footer"/>
      <w:framePr w:wrap="none" w:vAnchor="text" w:hAnchor="margin" w:y="1"/>
      <w:rPr>
        <w:rStyle w:val="PageNumber"/>
        <w:rFonts w:ascii="Montserrat" w:hAnsi="Montserrat"/>
        <w:b/>
        <w:bCs/>
      </w:rPr>
    </w:pPr>
    <w:r w:rsidRPr="008E774E">
      <w:rPr>
        <w:rFonts w:ascii="Montserrat Medium" w:hAnsi="Montserrat Medium"/>
        <w:b/>
        <w:bCs/>
        <w:noProof/>
        <w:sz w:val="18"/>
        <w:szCs w:val="18"/>
      </w:rPr>
      <w:drawing>
        <wp:anchor distT="0" distB="0" distL="114300" distR="114300" simplePos="0" relativeHeight="251658242" behindDoc="1" locked="0" layoutInCell="1" allowOverlap="1" wp14:anchorId="7ABAE057" wp14:editId="6E3D52E1">
          <wp:simplePos x="0" y="0"/>
          <wp:positionH relativeFrom="margin">
            <wp:posOffset>914400</wp:posOffset>
          </wp:positionH>
          <wp:positionV relativeFrom="paragraph">
            <wp:posOffset>9478010</wp:posOffset>
          </wp:positionV>
          <wp:extent cx="493395" cy="100330"/>
          <wp:effectExtent l="0" t="0" r="1905" b="1270"/>
          <wp:wrapNone/>
          <wp:docPr id="1782819123" name="Graphic 1782819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93395" cy="100330"/>
                  </a:xfrm>
                  <a:prstGeom prst="rect">
                    <a:avLst/>
                  </a:prstGeom>
                </pic:spPr>
              </pic:pic>
            </a:graphicData>
          </a:graphic>
          <wp14:sizeRelH relativeFrom="margin">
            <wp14:pctWidth>0</wp14:pctWidth>
          </wp14:sizeRelH>
          <wp14:sizeRelV relativeFrom="margin">
            <wp14:pctHeight>0</wp14:pctHeight>
          </wp14:sizeRelV>
        </wp:anchor>
      </w:drawing>
    </w:r>
    <w:sdt>
      <w:sdtPr>
        <w:rPr>
          <w:rStyle w:val="PageNumber"/>
          <w:rFonts w:ascii="Montserrat" w:hAnsi="Montserrat"/>
          <w:b/>
          <w:bCs/>
        </w:rPr>
        <w:id w:val="-541679396"/>
        <w:docPartObj>
          <w:docPartGallery w:val="Page Numbers (Bottom of Page)"/>
          <w:docPartUnique/>
        </w:docPartObj>
      </w:sdtPr>
      <w:sdtEndPr>
        <w:rPr>
          <w:rStyle w:val="PageNumber"/>
        </w:rPr>
      </w:sdtEndPr>
      <w:sdtContent>
        <w:r w:rsidRPr="00696628">
          <w:rPr>
            <w:rFonts w:ascii="Montserrat" w:hAnsi="Montserrat"/>
            <w:b/>
            <w:bCs/>
            <w:noProof/>
            <w:sz w:val="18"/>
            <w:szCs w:val="18"/>
          </w:rPr>
          <w:drawing>
            <wp:anchor distT="0" distB="0" distL="114300" distR="114300" simplePos="0" relativeHeight="251658241" behindDoc="1" locked="0" layoutInCell="1" allowOverlap="1" wp14:anchorId="0C3C000A" wp14:editId="74DA4683">
              <wp:simplePos x="0" y="0"/>
              <wp:positionH relativeFrom="margin">
                <wp:posOffset>914400</wp:posOffset>
              </wp:positionH>
              <wp:positionV relativeFrom="paragraph">
                <wp:posOffset>9478010</wp:posOffset>
              </wp:positionV>
              <wp:extent cx="493395" cy="100330"/>
              <wp:effectExtent l="0" t="0" r="1905" b="1270"/>
              <wp:wrapNone/>
              <wp:docPr id="1089190734" name="Graphic 1089190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93395" cy="100330"/>
                      </a:xfrm>
                      <a:prstGeom prst="rect">
                        <a:avLst/>
                      </a:prstGeom>
                    </pic:spPr>
                  </pic:pic>
                </a:graphicData>
              </a:graphic>
              <wp14:sizeRelH relativeFrom="margin">
                <wp14:pctWidth>0</wp14:pctWidth>
              </wp14:sizeRelH>
              <wp14:sizeRelV relativeFrom="margin">
                <wp14:pctHeight>0</wp14:pctHeight>
              </wp14:sizeRelV>
            </wp:anchor>
          </w:drawing>
        </w:r>
        <w:r w:rsidRPr="00696628">
          <w:rPr>
            <w:rStyle w:val="PageNumber"/>
            <w:rFonts w:ascii="Montserrat" w:hAnsi="Montserrat"/>
            <w:b/>
            <w:bCs/>
          </w:rPr>
          <w:fldChar w:fldCharType="begin"/>
        </w:r>
        <w:r w:rsidRPr="00696628">
          <w:rPr>
            <w:rStyle w:val="PageNumber"/>
            <w:rFonts w:ascii="Montserrat" w:hAnsi="Montserrat"/>
            <w:b/>
            <w:bCs/>
          </w:rPr>
          <w:instrText xml:space="preserve"> PAGE </w:instrText>
        </w:r>
        <w:r w:rsidRPr="00696628">
          <w:rPr>
            <w:rStyle w:val="PageNumber"/>
            <w:rFonts w:ascii="Montserrat" w:hAnsi="Montserrat"/>
            <w:b/>
            <w:bCs/>
          </w:rPr>
          <w:fldChar w:fldCharType="separate"/>
        </w:r>
        <w:r w:rsidRPr="00696628">
          <w:rPr>
            <w:rStyle w:val="PageNumber"/>
            <w:rFonts w:ascii="Montserrat" w:hAnsi="Montserrat"/>
            <w:b/>
            <w:bCs/>
            <w:noProof/>
          </w:rPr>
          <w:t>2</w:t>
        </w:r>
        <w:r w:rsidRPr="00696628">
          <w:rPr>
            <w:rStyle w:val="PageNumber"/>
            <w:rFonts w:ascii="Montserrat" w:hAnsi="Montserrat"/>
            <w:b/>
            <w:bCs/>
          </w:rPr>
          <w:fldChar w:fldCharType="end"/>
        </w:r>
      </w:sdtContent>
    </w:sdt>
  </w:p>
  <w:p w14:paraId="2BE8FB4A" w14:textId="311536B4" w:rsidR="008E774E" w:rsidRPr="00696628" w:rsidRDefault="004E1CE5" w:rsidP="000E0436">
    <w:pPr>
      <w:ind w:right="630"/>
      <w:rPr>
        <w:rFonts w:ascii="Montserrat" w:hAnsi="Montserrat"/>
        <w:i/>
        <w:iCs/>
        <w:color w:val="666666"/>
        <w:sz w:val="12"/>
        <w:szCs w:val="12"/>
      </w:rPr>
    </w:pPr>
    <w:r w:rsidRPr="004E1CE5">
      <w:rPr>
        <w:rFonts w:ascii="Montserrat" w:hAnsi="Montserrat"/>
        <w:i/>
        <w:iCs/>
        <w:noProof/>
        <w:color w:val="666666"/>
        <w:sz w:val="12"/>
        <w:szCs w:val="12"/>
      </w:rPr>
      <w:drawing>
        <wp:anchor distT="0" distB="0" distL="114300" distR="114300" simplePos="0" relativeHeight="251658246" behindDoc="0" locked="0" layoutInCell="1" allowOverlap="1" wp14:anchorId="15E070DC" wp14:editId="283B2366">
          <wp:simplePos x="0" y="0"/>
          <wp:positionH relativeFrom="column">
            <wp:posOffset>5132423</wp:posOffset>
          </wp:positionH>
          <wp:positionV relativeFrom="paragraph">
            <wp:posOffset>-123231</wp:posOffset>
          </wp:positionV>
          <wp:extent cx="1245156" cy="398839"/>
          <wp:effectExtent l="0" t="0" r="0" b="0"/>
          <wp:wrapNone/>
          <wp:docPr id="1880139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139406" name=""/>
                  <pic:cNvPicPr/>
                </pic:nvPicPr>
                <pic:blipFill>
                  <a:blip r:embed="rId3">
                    <a:extLst>
                      <a:ext uri="{28A0092B-C50C-407E-A947-70E740481C1C}">
                        <a14:useLocalDpi xmlns:a14="http://schemas.microsoft.com/office/drawing/2010/main" val="0"/>
                      </a:ext>
                    </a:extLst>
                  </a:blip>
                  <a:stretch>
                    <a:fillRect/>
                  </a:stretch>
                </pic:blipFill>
                <pic:spPr>
                  <a:xfrm>
                    <a:off x="0" y="0"/>
                    <a:ext cx="1245156" cy="398839"/>
                  </a:xfrm>
                  <a:prstGeom prst="rect">
                    <a:avLst/>
                  </a:prstGeom>
                </pic:spPr>
              </pic:pic>
            </a:graphicData>
          </a:graphic>
          <wp14:sizeRelH relativeFrom="page">
            <wp14:pctWidth>0</wp14:pctWidth>
          </wp14:sizeRelH>
          <wp14:sizeRelV relativeFrom="page">
            <wp14:pctHeight>0</wp14:pctHeight>
          </wp14:sizeRelV>
        </wp:anchor>
      </w:drawing>
    </w:r>
    <w:r w:rsidR="00696628" w:rsidRPr="00696628">
      <w:rPr>
        <w:rFonts w:ascii="Montserrat" w:hAnsi="Montserrat"/>
        <w:i/>
        <w:iCs/>
        <w:color w:val="666666"/>
        <w:sz w:val="12"/>
        <w:szCs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12AE40" w14:textId="77777777" w:rsidR="000E0436" w:rsidRPr="00696628" w:rsidRDefault="003211A4" w:rsidP="000E0436">
    <w:pPr>
      <w:pStyle w:val="Footer"/>
      <w:framePr w:wrap="none" w:vAnchor="text" w:hAnchor="margin" w:y="1"/>
      <w:rPr>
        <w:rStyle w:val="PageNumber"/>
        <w:rFonts w:ascii="Montserrat" w:hAnsi="Montserrat"/>
        <w:b/>
        <w:bCs/>
      </w:rPr>
    </w:pPr>
    <w:sdt>
      <w:sdtPr>
        <w:rPr>
          <w:rStyle w:val="PageNumber"/>
          <w:rFonts w:ascii="Montserrat" w:hAnsi="Montserrat"/>
          <w:b/>
          <w:bCs/>
        </w:rPr>
        <w:id w:val="2026053511"/>
        <w:docPartObj>
          <w:docPartGallery w:val="Page Numbers (Bottom of Page)"/>
          <w:docPartUnique/>
        </w:docPartObj>
      </w:sdtPr>
      <w:sdtEndPr>
        <w:rPr>
          <w:rStyle w:val="PageNumber"/>
        </w:rPr>
      </w:sdtEndPr>
      <w:sdtContent>
        <w:r w:rsidR="000E0436" w:rsidRPr="00696628">
          <w:rPr>
            <w:rFonts w:ascii="Montserrat" w:hAnsi="Montserrat"/>
            <w:b/>
            <w:bCs/>
            <w:noProof/>
            <w:sz w:val="18"/>
            <w:szCs w:val="18"/>
          </w:rPr>
          <w:drawing>
            <wp:anchor distT="0" distB="0" distL="114300" distR="114300" simplePos="0" relativeHeight="251658245" behindDoc="1" locked="0" layoutInCell="1" allowOverlap="1" wp14:anchorId="09182F4A" wp14:editId="7FDAE526">
              <wp:simplePos x="0" y="0"/>
              <wp:positionH relativeFrom="margin">
                <wp:posOffset>914400</wp:posOffset>
              </wp:positionH>
              <wp:positionV relativeFrom="paragraph">
                <wp:posOffset>9478010</wp:posOffset>
              </wp:positionV>
              <wp:extent cx="493395" cy="100330"/>
              <wp:effectExtent l="0" t="0" r="1905" b="1270"/>
              <wp:wrapNone/>
              <wp:docPr id="2089857588" name="Graphic 2089857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93395" cy="100330"/>
                      </a:xfrm>
                      <a:prstGeom prst="rect">
                        <a:avLst/>
                      </a:prstGeom>
                    </pic:spPr>
                  </pic:pic>
                </a:graphicData>
              </a:graphic>
              <wp14:sizeRelH relativeFrom="margin">
                <wp14:pctWidth>0</wp14:pctWidth>
              </wp14:sizeRelH>
              <wp14:sizeRelV relativeFrom="margin">
                <wp14:pctHeight>0</wp14:pctHeight>
              </wp14:sizeRelV>
            </wp:anchor>
          </w:drawing>
        </w:r>
        <w:r w:rsidR="000E0436" w:rsidRPr="00696628">
          <w:rPr>
            <w:rStyle w:val="PageNumber"/>
            <w:rFonts w:ascii="Montserrat" w:hAnsi="Montserrat"/>
            <w:b/>
            <w:bCs/>
          </w:rPr>
          <w:fldChar w:fldCharType="begin"/>
        </w:r>
        <w:r w:rsidR="000E0436" w:rsidRPr="00696628">
          <w:rPr>
            <w:rStyle w:val="PageNumber"/>
            <w:rFonts w:ascii="Montserrat" w:hAnsi="Montserrat"/>
            <w:b/>
            <w:bCs/>
          </w:rPr>
          <w:instrText xml:space="preserve"> PAGE </w:instrText>
        </w:r>
        <w:r w:rsidR="000E0436" w:rsidRPr="00696628">
          <w:rPr>
            <w:rStyle w:val="PageNumber"/>
            <w:rFonts w:ascii="Montserrat" w:hAnsi="Montserrat"/>
            <w:b/>
            <w:bCs/>
          </w:rPr>
          <w:fldChar w:fldCharType="separate"/>
        </w:r>
        <w:r w:rsidR="000E0436">
          <w:rPr>
            <w:rStyle w:val="PageNumber"/>
            <w:rFonts w:ascii="Montserrat" w:hAnsi="Montserrat"/>
            <w:b/>
            <w:bCs/>
          </w:rPr>
          <w:t>2</w:t>
        </w:r>
        <w:r w:rsidR="000E0436" w:rsidRPr="00696628">
          <w:rPr>
            <w:rStyle w:val="PageNumber"/>
            <w:rFonts w:ascii="Montserrat" w:hAnsi="Montserrat"/>
            <w:b/>
            <w:bCs/>
          </w:rPr>
          <w:fldChar w:fldCharType="end"/>
        </w:r>
      </w:sdtContent>
    </w:sdt>
  </w:p>
  <w:p w14:paraId="47366AA1" w14:textId="7568D51D" w:rsidR="00696628" w:rsidRPr="000E0436" w:rsidRDefault="000E0436" w:rsidP="000E0436">
    <w:pPr>
      <w:ind w:left="360" w:right="630"/>
      <w:rPr>
        <w:rFonts w:ascii="Montserrat" w:hAnsi="Montserrat"/>
        <w:i/>
        <w:iCs/>
        <w:color w:val="666666"/>
        <w:sz w:val="12"/>
        <w:szCs w:val="12"/>
      </w:rPr>
    </w:pPr>
    <w:r w:rsidRPr="00521126">
      <w:rPr>
        <w:rFonts w:ascii="Montserrat" w:hAnsi="Montserrat"/>
        <w:noProof/>
        <w:sz w:val="16"/>
        <w:szCs w:val="16"/>
      </w:rPr>
      <w:drawing>
        <wp:anchor distT="0" distB="0" distL="114300" distR="114300" simplePos="0" relativeHeight="251658244" behindDoc="1" locked="0" layoutInCell="1" allowOverlap="1" wp14:anchorId="0B95D6A6" wp14:editId="0E584ABE">
          <wp:simplePos x="0" y="0"/>
          <wp:positionH relativeFrom="margin">
            <wp:posOffset>5812790</wp:posOffset>
          </wp:positionH>
          <wp:positionV relativeFrom="paragraph">
            <wp:posOffset>11089</wp:posOffset>
          </wp:positionV>
          <wp:extent cx="493395" cy="100330"/>
          <wp:effectExtent l="0" t="0" r="1905" b="1270"/>
          <wp:wrapNone/>
          <wp:docPr id="168802165" name="Graphic 16880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93395" cy="100330"/>
                  </a:xfrm>
                  <a:prstGeom prst="rect">
                    <a:avLst/>
                  </a:prstGeom>
                </pic:spPr>
              </pic:pic>
            </a:graphicData>
          </a:graphic>
          <wp14:sizeRelH relativeFrom="margin">
            <wp14:pctWidth>0</wp14:pctWidth>
          </wp14:sizeRelH>
          <wp14:sizeRelV relativeFrom="margin">
            <wp14:pctHeight>0</wp14:pctHeight>
          </wp14:sizeRelV>
        </wp:anchor>
      </w:drawing>
    </w:r>
    <w:r w:rsidRPr="00696628">
      <w:rPr>
        <w:rFonts w:ascii="Montserrat" w:hAnsi="Montserrat"/>
        <w:i/>
        <w:iCs/>
        <w:color w:val="666666"/>
        <w:sz w:val="12"/>
        <w:szCs w:val="12"/>
      </w:rPr>
      <w:t xml:space="preserve">This resource is supported by the Health Resources and Services Administration (HRSA) of the U.S. Department of Health and Human Services (HHS) as part of an award to CHCANYS’ New York State Health Center Controlled Network (NYS-HCCN) totaling $1,705,000 with 0% financed with non-governmental sources. The contents are those of the author(s) and do not necessarily represent the official views of, nor an endorsement, by HRSA, HHS, or the U.S. Government. For more information, please visit </w:t>
    </w:r>
    <w:hyperlink r:id="rId3" w:history="1">
      <w:r w:rsidRPr="00696628">
        <w:rPr>
          <w:rStyle w:val="Hyperlink"/>
          <w:rFonts w:ascii="Montserrat" w:hAnsi="Montserrat"/>
          <w:i/>
          <w:iCs/>
          <w:sz w:val="12"/>
          <w:szCs w:val="12"/>
        </w:rPr>
        <w:t>HRSA.gov</w:t>
      </w:r>
    </w:hyperlink>
    <w:r w:rsidRPr="00696628">
      <w:rPr>
        <w:rFonts w:ascii="Montserrat" w:hAnsi="Montserrat"/>
        <w:i/>
        <w:iCs/>
        <w:color w:val="666666"/>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1E84F9" w14:textId="77777777" w:rsidR="003211A4" w:rsidRDefault="003211A4" w:rsidP="008E774E">
      <w:r>
        <w:separator/>
      </w:r>
    </w:p>
  </w:footnote>
  <w:footnote w:type="continuationSeparator" w:id="0">
    <w:p w14:paraId="7F3B6A22" w14:textId="77777777" w:rsidR="003211A4" w:rsidRDefault="003211A4" w:rsidP="008E7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0798F8" w14:textId="6F9F78BC" w:rsidR="008E774E" w:rsidRDefault="008E774E">
    <w:pPr>
      <w:pStyle w:val="Header"/>
    </w:pPr>
    <w:r>
      <w:rPr>
        <w:noProof/>
      </w:rPr>
      <w:drawing>
        <wp:anchor distT="0" distB="0" distL="114300" distR="114300" simplePos="0" relativeHeight="251658240" behindDoc="1" locked="0" layoutInCell="1" allowOverlap="1" wp14:anchorId="53E7BC8E" wp14:editId="721E4301">
          <wp:simplePos x="0" y="0"/>
          <wp:positionH relativeFrom="page">
            <wp:posOffset>-12111</wp:posOffset>
          </wp:positionH>
          <wp:positionV relativeFrom="page">
            <wp:posOffset>-11283</wp:posOffset>
          </wp:positionV>
          <wp:extent cx="7772400" cy="4855464"/>
          <wp:effectExtent l="0" t="0" r="0" b="0"/>
          <wp:wrapNone/>
          <wp:docPr id="27" name="Picture 27"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485546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603EFE" w14:textId="6DE54C31" w:rsidR="00124D9A" w:rsidRDefault="00C169BD">
    <w:pPr>
      <w:pStyle w:val="Header"/>
    </w:pPr>
    <w:r>
      <w:rPr>
        <w:rFonts w:ascii="Metropolis Light" w:hAnsi="Metropolis Light"/>
        <w:noProof/>
      </w:rPr>
      <mc:AlternateContent>
        <mc:Choice Requires="wpg">
          <w:drawing>
            <wp:anchor distT="0" distB="0" distL="114300" distR="114300" simplePos="0" relativeHeight="251658247" behindDoc="0" locked="0" layoutInCell="1" allowOverlap="1" wp14:anchorId="10A8E41F" wp14:editId="601879FF">
              <wp:simplePos x="0" y="0"/>
              <wp:positionH relativeFrom="column">
                <wp:posOffset>4678792</wp:posOffset>
              </wp:positionH>
              <wp:positionV relativeFrom="paragraph">
                <wp:posOffset>-244104</wp:posOffset>
              </wp:positionV>
              <wp:extent cx="1832206" cy="383605"/>
              <wp:effectExtent l="0" t="0" r="0" b="0"/>
              <wp:wrapNone/>
              <wp:docPr id="2126007304" name="Group 7"/>
              <wp:cNvGraphicFramePr/>
              <a:graphic xmlns:a="http://schemas.openxmlformats.org/drawingml/2006/main">
                <a:graphicData uri="http://schemas.microsoft.com/office/word/2010/wordprocessingGroup">
                  <wpg:wgp>
                    <wpg:cNvGrpSpPr/>
                    <wpg:grpSpPr>
                      <a:xfrm>
                        <a:off x="0" y="0"/>
                        <a:ext cx="1832206" cy="383605"/>
                        <a:chOff x="-63374" y="0"/>
                        <a:chExt cx="1832206" cy="383605"/>
                      </a:xfrm>
                    </wpg:grpSpPr>
                    <wpg:grpSp>
                      <wpg:cNvPr id="184307357" name="Graphic 6"/>
                      <wpg:cNvGrpSpPr/>
                      <wpg:grpSpPr>
                        <a:xfrm>
                          <a:off x="887702" y="93443"/>
                          <a:ext cx="881130" cy="178561"/>
                          <a:chOff x="0" y="0"/>
                          <a:chExt cx="881130" cy="178561"/>
                        </a:xfrm>
                      </wpg:grpSpPr>
                      <wpg:grpSp>
                        <wpg:cNvPr id="1175915773" name="Graphic 6"/>
                        <wpg:cNvGrpSpPr/>
                        <wpg:grpSpPr>
                          <a:xfrm>
                            <a:off x="457084" y="43856"/>
                            <a:ext cx="88576" cy="131507"/>
                            <a:chOff x="457084" y="43856"/>
                            <a:chExt cx="88576" cy="131507"/>
                          </a:xfrm>
                        </wpg:grpSpPr>
                        <wps:wsp>
                          <wps:cNvPr id="385190986" name="Freeform 385190986"/>
                          <wps:cNvSpPr/>
                          <wps:spPr>
                            <a:xfrm>
                              <a:off x="457084" y="109620"/>
                              <a:ext cx="88576" cy="65743"/>
                            </a:xfrm>
                            <a:custGeom>
                              <a:avLst/>
                              <a:gdLst>
                                <a:gd name="csX0" fmla="*/ 0 w 88576"/>
                                <a:gd name="csY0" fmla="*/ 0 h 65743"/>
                                <a:gd name="csX1" fmla="*/ 47880 w 88576"/>
                                <a:gd name="csY1" fmla="*/ 65743 h 65743"/>
                                <a:gd name="csX2" fmla="*/ 88576 w 88576"/>
                                <a:gd name="csY2" fmla="*/ 65743 h 65743"/>
                                <a:gd name="csX3" fmla="*/ 40675 w 88576"/>
                                <a:gd name="csY3" fmla="*/ 0 h 65743"/>
                                <a:gd name="csX4" fmla="*/ 0 w 88576"/>
                                <a:gd name="csY4" fmla="*/ 0 h 65743"/>
                              </a:gdLst>
                              <a:ahLst/>
                              <a:cxnLst>
                                <a:cxn ang="0">
                                  <a:pos x="csX0" y="csY0"/>
                                </a:cxn>
                                <a:cxn ang="0">
                                  <a:pos x="csX1" y="csY1"/>
                                </a:cxn>
                                <a:cxn ang="0">
                                  <a:pos x="csX2" y="csY2"/>
                                </a:cxn>
                                <a:cxn ang="0">
                                  <a:pos x="csX3" y="csY3"/>
                                </a:cxn>
                                <a:cxn ang="0">
                                  <a:pos x="csX4" y="csY4"/>
                                </a:cxn>
                              </a:cxnLst>
                              <a:rect l="l" t="t" r="r" b="b"/>
                              <a:pathLst>
                                <a:path w="88576" h="65743">
                                  <a:moveTo>
                                    <a:pt x="0" y="0"/>
                                  </a:moveTo>
                                  <a:lnTo>
                                    <a:pt x="47880" y="65743"/>
                                  </a:lnTo>
                                  <a:lnTo>
                                    <a:pt x="88576" y="65743"/>
                                  </a:lnTo>
                                  <a:lnTo>
                                    <a:pt x="40675" y="0"/>
                                  </a:lnTo>
                                  <a:lnTo>
                                    <a:pt x="0" y="0"/>
                                  </a:lnTo>
                                  <a:close/>
                                </a:path>
                              </a:pathLst>
                            </a:custGeom>
                            <a:solidFill>
                              <a:srgbClr val="FF7900"/>
                            </a:solidFill>
                            <a:ln w="2047" cap="flat">
                              <a:noFill/>
                              <a:prstDash val="solid"/>
                              <a:miter/>
                            </a:ln>
                          </wps:spPr>
                          <wps:bodyPr/>
                        </wps:wsp>
                        <wps:wsp>
                          <wps:cNvPr id="859236672" name="Freeform 859236672"/>
                          <wps:cNvSpPr/>
                          <wps:spPr>
                            <a:xfrm>
                              <a:off x="457084" y="43856"/>
                              <a:ext cx="88576" cy="65764"/>
                            </a:xfrm>
                            <a:custGeom>
                              <a:avLst/>
                              <a:gdLst>
                                <a:gd name="csX0" fmla="*/ 47880 w 88576"/>
                                <a:gd name="csY0" fmla="*/ 0 h 65764"/>
                                <a:gd name="csX1" fmla="*/ 0 w 88576"/>
                                <a:gd name="csY1" fmla="*/ 65764 h 65764"/>
                                <a:gd name="csX2" fmla="*/ 40675 w 88576"/>
                                <a:gd name="csY2" fmla="*/ 65764 h 65764"/>
                                <a:gd name="csX3" fmla="*/ 88576 w 88576"/>
                                <a:gd name="csY3" fmla="*/ 0 h 65764"/>
                                <a:gd name="csX4" fmla="*/ 47880 w 88576"/>
                                <a:gd name="csY4" fmla="*/ 0 h 65764"/>
                              </a:gdLst>
                              <a:ahLst/>
                              <a:cxnLst>
                                <a:cxn ang="0">
                                  <a:pos x="csX0" y="csY0"/>
                                </a:cxn>
                                <a:cxn ang="0">
                                  <a:pos x="csX1" y="csY1"/>
                                </a:cxn>
                                <a:cxn ang="0">
                                  <a:pos x="csX2" y="csY2"/>
                                </a:cxn>
                                <a:cxn ang="0">
                                  <a:pos x="csX3" y="csY3"/>
                                </a:cxn>
                                <a:cxn ang="0">
                                  <a:pos x="csX4" y="csY4"/>
                                </a:cxn>
                              </a:cxnLst>
                              <a:rect l="l" t="t" r="r" b="b"/>
                              <a:pathLst>
                                <a:path w="88576" h="65764">
                                  <a:moveTo>
                                    <a:pt x="47880" y="0"/>
                                  </a:moveTo>
                                  <a:lnTo>
                                    <a:pt x="0" y="65764"/>
                                  </a:lnTo>
                                  <a:lnTo>
                                    <a:pt x="40675" y="65764"/>
                                  </a:lnTo>
                                  <a:lnTo>
                                    <a:pt x="88576" y="0"/>
                                  </a:lnTo>
                                  <a:lnTo>
                                    <a:pt x="47880" y="0"/>
                                  </a:lnTo>
                                  <a:close/>
                                </a:path>
                              </a:pathLst>
                            </a:custGeom>
                            <a:solidFill>
                              <a:srgbClr val="FFAC00"/>
                            </a:solidFill>
                            <a:ln w="2047" cap="flat">
                              <a:noFill/>
                              <a:prstDash val="solid"/>
                              <a:miter/>
                            </a:ln>
                          </wps:spPr>
                          <wps:bodyPr/>
                        </wps:wsp>
                      </wpg:grpSp>
                      <wps:wsp>
                        <wps:cNvPr id="1975186580" name="Freeform 1975186580"/>
                        <wps:cNvSpPr/>
                        <wps:spPr>
                          <a:xfrm>
                            <a:off x="0" y="0"/>
                            <a:ext cx="881130" cy="178561"/>
                          </a:xfrm>
                          <a:custGeom>
                            <a:avLst/>
                            <a:gdLst>
                              <a:gd name="csX0" fmla="*/ 0 w 881130"/>
                              <a:gd name="csY0" fmla="*/ 0 h 178561"/>
                              <a:gd name="csX1" fmla="*/ 115069 w 881130"/>
                              <a:gd name="csY1" fmla="*/ 0 h 178561"/>
                              <a:gd name="csX2" fmla="*/ 115069 w 881130"/>
                              <a:gd name="csY2" fmla="*/ 32408 h 178561"/>
                              <a:gd name="csX3" fmla="*/ 35797 w 881130"/>
                              <a:gd name="csY3" fmla="*/ 32408 h 178561"/>
                              <a:gd name="csX4" fmla="*/ 35797 w 881130"/>
                              <a:gd name="csY4" fmla="*/ 76243 h 178561"/>
                              <a:gd name="csX5" fmla="*/ 100762 w 881130"/>
                              <a:gd name="csY5" fmla="*/ 76243 h 178561"/>
                              <a:gd name="csX6" fmla="*/ 100762 w 881130"/>
                              <a:gd name="csY6" fmla="*/ 108651 h 178561"/>
                              <a:gd name="csX7" fmla="*/ 35797 w 881130"/>
                              <a:gd name="csY7" fmla="*/ 108651 h 178561"/>
                              <a:gd name="csX8" fmla="*/ 35797 w 881130"/>
                              <a:gd name="csY8" fmla="*/ 175343 h 178561"/>
                              <a:gd name="csX9" fmla="*/ 0 w 881130"/>
                              <a:gd name="csY9" fmla="*/ 175343 h 178561"/>
                              <a:gd name="csX10" fmla="*/ 0 w 881130"/>
                              <a:gd name="csY10" fmla="*/ 0 h 178561"/>
                              <a:gd name="csX11" fmla="*/ 257762 w 881130"/>
                              <a:gd name="csY11" fmla="*/ 43836 h 178561"/>
                              <a:gd name="csX12" fmla="*/ 257762 w 881130"/>
                              <a:gd name="csY12" fmla="*/ 175364 h 178561"/>
                              <a:gd name="csX13" fmla="*/ 224353 w 881130"/>
                              <a:gd name="csY13" fmla="*/ 175364 h 178561"/>
                              <a:gd name="csX14" fmla="*/ 224353 w 881130"/>
                              <a:gd name="csY14" fmla="*/ 159954 h 178561"/>
                              <a:gd name="csX15" fmla="*/ 182731 w 881130"/>
                              <a:gd name="csY15" fmla="*/ 178561 h 178561"/>
                              <a:gd name="csX16" fmla="*/ 119103 w 881130"/>
                              <a:gd name="csY16" fmla="*/ 109744 h 178561"/>
                              <a:gd name="csX17" fmla="*/ 182731 w 881130"/>
                              <a:gd name="csY17" fmla="*/ 40927 h 178561"/>
                              <a:gd name="csX18" fmla="*/ 224889 w 881130"/>
                              <a:gd name="csY18" fmla="*/ 60318 h 178561"/>
                              <a:gd name="csX19" fmla="*/ 224889 w 881130"/>
                              <a:gd name="csY19" fmla="*/ 43836 h 178561"/>
                              <a:gd name="csX20" fmla="*/ 257762 w 881130"/>
                              <a:gd name="csY20" fmla="*/ 43836 h 178561"/>
                              <a:gd name="csX21" fmla="*/ 222501 w 881130"/>
                              <a:gd name="csY21" fmla="*/ 109744 h 178561"/>
                              <a:gd name="csX22" fmla="*/ 189359 w 881130"/>
                              <a:gd name="csY22" fmla="*/ 73335 h 178561"/>
                              <a:gd name="csX23" fmla="*/ 155415 w 881130"/>
                              <a:gd name="csY23" fmla="*/ 109744 h 178561"/>
                              <a:gd name="csX24" fmla="*/ 189359 w 881130"/>
                              <a:gd name="csY24" fmla="*/ 145886 h 178561"/>
                              <a:gd name="csX25" fmla="*/ 222501 w 881130"/>
                              <a:gd name="csY25" fmla="*/ 109744 h 178561"/>
                              <a:gd name="csX26" fmla="*/ 276309 w 881130"/>
                              <a:gd name="csY26" fmla="*/ 109476 h 178561"/>
                              <a:gd name="csX27" fmla="*/ 346565 w 881130"/>
                              <a:gd name="csY27" fmla="*/ 40927 h 178561"/>
                              <a:gd name="csX28" fmla="*/ 403585 w 881130"/>
                              <a:gd name="csY28" fmla="*/ 73335 h 178561"/>
                              <a:gd name="csX29" fmla="*/ 378657 w 881130"/>
                              <a:gd name="csY29" fmla="*/ 92726 h 178561"/>
                              <a:gd name="csX30" fmla="*/ 347100 w 881130"/>
                              <a:gd name="csY30" fmla="*/ 73603 h 178561"/>
                              <a:gd name="csX31" fmla="*/ 312621 w 881130"/>
                              <a:gd name="csY31" fmla="*/ 109476 h 178561"/>
                              <a:gd name="csX32" fmla="*/ 347100 w 881130"/>
                              <a:gd name="csY32" fmla="*/ 145617 h 178561"/>
                              <a:gd name="csX33" fmla="*/ 378657 w 881130"/>
                              <a:gd name="csY33" fmla="*/ 126742 h 178561"/>
                              <a:gd name="csX34" fmla="*/ 403585 w 881130"/>
                              <a:gd name="csY34" fmla="*/ 145865 h 178561"/>
                              <a:gd name="csX35" fmla="*/ 346565 w 881130"/>
                              <a:gd name="csY35" fmla="*/ 178541 h 178561"/>
                              <a:gd name="csX36" fmla="*/ 276309 w 881130"/>
                              <a:gd name="csY36" fmla="*/ 109455 h 178561"/>
                              <a:gd name="csX37" fmla="*/ 632117 w 881130"/>
                              <a:gd name="csY37" fmla="*/ 145349 h 178561"/>
                              <a:gd name="csX38" fmla="*/ 632117 w 881130"/>
                              <a:gd name="csY38" fmla="*/ 175364 h 178561"/>
                              <a:gd name="csX39" fmla="*/ 607477 w 881130"/>
                              <a:gd name="csY39" fmla="*/ 178561 h 178561"/>
                              <a:gd name="csX40" fmla="*/ 554986 w 881130"/>
                              <a:gd name="csY40" fmla="*/ 129135 h 178561"/>
                              <a:gd name="csX41" fmla="*/ 554986 w 881130"/>
                              <a:gd name="csY41" fmla="*/ 0 h 178561"/>
                              <a:gd name="csX42" fmla="*/ 590783 w 881130"/>
                              <a:gd name="csY42" fmla="*/ 0 h 178561"/>
                              <a:gd name="csX43" fmla="*/ 590783 w 881130"/>
                              <a:gd name="csY43" fmla="*/ 43877 h 178561"/>
                              <a:gd name="csX44" fmla="*/ 627897 w 881130"/>
                              <a:gd name="csY44" fmla="*/ 43877 h 178561"/>
                              <a:gd name="csX45" fmla="*/ 627897 w 881130"/>
                              <a:gd name="csY45" fmla="*/ 74139 h 178561"/>
                              <a:gd name="csX46" fmla="*/ 590783 w 881130"/>
                              <a:gd name="csY46" fmla="*/ 74139 h 178561"/>
                              <a:gd name="csX47" fmla="*/ 590783 w 881130"/>
                              <a:gd name="csY47" fmla="*/ 125958 h 178561"/>
                              <a:gd name="csX48" fmla="*/ 615176 w 881130"/>
                              <a:gd name="csY48" fmla="*/ 146401 h 178561"/>
                              <a:gd name="csX49" fmla="*/ 632138 w 881130"/>
                              <a:gd name="csY49" fmla="*/ 145349 h 178561"/>
                              <a:gd name="csX50" fmla="*/ 641442 w 881130"/>
                              <a:gd name="csY50" fmla="*/ 109476 h 178561"/>
                              <a:gd name="csX51" fmla="*/ 711698 w 881130"/>
                              <a:gd name="csY51" fmla="*/ 40927 h 178561"/>
                              <a:gd name="csX52" fmla="*/ 782242 w 881130"/>
                              <a:gd name="csY52" fmla="*/ 109476 h 178561"/>
                              <a:gd name="csX53" fmla="*/ 711430 w 881130"/>
                              <a:gd name="csY53" fmla="*/ 178293 h 178561"/>
                              <a:gd name="csX54" fmla="*/ 641442 w 881130"/>
                              <a:gd name="csY54" fmla="*/ 109476 h 178561"/>
                              <a:gd name="csX55" fmla="*/ 745642 w 881130"/>
                              <a:gd name="csY55" fmla="*/ 109744 h 178561"/>
                              <a:gd name="csX56" fmla="*/ 711698 w 881130"/>
                              <a:gd name="csY56" fmla="*/ 73603 h 178561"/>
                              <a:gd name="csX57" fmla="*/ 677753 w 881130"/>
                              <a:gd name="csY57" fmla="*/ 109744 h 178561"/>
                              <a:gd name="csX58" fmla="*/ 711698 w 881130"/>
                              <a:gd name="csY58" fmla="*/ 145349 h 178561"/>
                              <a:gd name="csX59" fmla="*/ 745642 w 881130"/>
                              <a:gd name="csY59" fmla="*/ 109744 h 178561"/>
                              <a:gd name="csX60" fmla="*/ 881131 w 881130"/>
                              <a:gd name="csY60" fmla="*/ 43836 h 178561"/>
                              <a:gd name="csX61" fmla="*/ 881131 w 881130"/>
                              <a:gd name="csY61" fmla="*/ 75460 h 178561"/>
                              <a:gd name="csX62" fmla="*/ 871600 w 881130"/>
                              <a:gd name="csY62" fmla="*/ 75460 h 178561"/>
                              <a:gd name="csX63" fmla="*/ 836339 w 881130"/>
                              <a:gd name="csY63" fmla="*/ 109744 h 178561"/>
                              <a:gd name="csX64" fmla="*/ 836339 w 881130"/>
                              <a:gd name="csY64" fmla="*/ 175385 h 178561"/>
                              <a:gd name="csX65" fmla="*/ 800542 w 881130"/>
                              <a:gd name="csY65" fmla="*/ 175385 h 178561"/>
                              <a:gd name="csX66" fmla="*/ 800542 w 881130"/>
                              <a:gd name="csY66" fmla="*/ 43856 h 178561"/>
                              <a:gd name="csX67" fmla="*/ 833415 w 881130"/>
                              <a:gd name="csY67" fmla="*/ 43856 h 178561"/>
                              <a:gd name="csX68" fmla="*/ 833415 w 881130"/>
                              <a:gd name="csY68" fmla="*/ 59514 h 178561"/>
                              <a:gd name="csX69" fmla="*/ 869480 w 881130"/>
                              <a:gd name="csY69" fmla="*/ 42247 h 178561"/>
                              <a:gd name="csX70" fmla="*/ 881131 w 881130"/>
                              <a:gd name="csY70" fmla="*/ 43836 h 178561"/>
                              <a:gd name="csX71" fmla="*/ 457105 w 881130"/>
                              <a:gd name="csY71" fmla="*/ 175364 h 178561"/>
                              <a:gd name="csX72" fmla="*/ 421308 w 881130"/>
                              <a:gd name="csY72" fmla="*/ 175364 h 178561"/>
                              <a:gd name="csX73" fmla="*/ 421308 w 881130"/>
                              <a:gd name="csY73" fmla="*/ 0 h 178561"/>
                              <a:gd name="csX74" fmla="*/ 457105 w 881130"/>
                              <a:gd name="csY74" fmla="*/ 0 h 178561"/>
                              <a:gd name="csX75" fmla="*/ 457105 w 881130"/>
                              <a:gd name="csY75" fmla="*/ 175364 h 1785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Lst>
                            <a:rect l="l" t="t" r="r" b="b"/>
                            <a:pathLst>
                              <a:path w="881130" h="178561">
                                <a:moveTo>
                                  <a:pt x="0" y="0"/>
                                </a:moveTo>
                                <a:lnTo>
                                  <a:pt x="115069" y="0"/>
                                </a:lnTo>
                                <a:lnTo>
                                  <a:pt x="115069" y="32408"/>
                                </a:lnTo>
                                <a:lnTo>
                                  <a:pt x="35797" y="32408"/>
                                </a:lnTo>
                                <a:lnTo>
                                  <a:pt x="35797" y="76243"/>
                                </a:lnTo>
                                <a:lnTo>
                                  <a:pt x="100762" y="76243"/>
                                </a:lnTo>
                                <a:lnTo>
                                  <a:pt x="100762" y="108651"/>
                                </a:lnTo>
                                <a:lnTo>
                                  <a:pt x="35797" y="108651"/>
                                </a:lnTo>
                                <a:lnTo>
                                  <a:pt x="35797" y="175343"/>
                                </a:lnTo>
                                <a:lnTo>
                                  <a:pt x="0" y="175343"/>
                                </a:lnTo>
                                <a:lnTo>
                                  <a:pt x="0" y="0"/>
                                </a:lnTo>
                                <a:close/>
                                <a:moveTo>
                                  <a:pt x="257762" y="43836"/>
                                </a:moveTo>
                                <a:lnTo>
                                  <a:pt x="257762" y="175364"/>
                                </a:lnTo>
                                <a:lnTo>
                                  <a:pt x="224353" y="175364"/>
                                </a:lnTo>
                                <a:lnTo>
                                  <a:pt x="224353" y="159954"/>
                                </a:lnTo>
                                <a:cubicBezTo>
                                  <a:pt x="215070" y="171898"/>
                                  <a:pt x="200496" y="178561"/>
                                  <a:pt x="182731" y="178561"/>
                                </a:cubicBezTo>
                                <a:cubicBezTo>
                                  <a:pt x="145617" y="178561"/>
                                  <a:pt x="119103" y="149331"/>
                                  <a:pt x="119103" y="109744"/>
                                </a:cubicBezTo>
                                <a:cubicBezTo>
                                  <a:pt x="119103" y="70158"/>
                                  <a:pt x="145617" y="40927"/>
                                  <a:pt x="182731" y="40927"/>
                                </a:cubicBezTo>
                                <a:cubicBezTo>
                                  <a:pt x="201031" y="40927"/>
                                  <a:pt x="215872" y="48106"/>
                                  <a:pt x="224889" y="60318"/>
                                </a:cubicBezTo>
                                <a:lnTo>
                                  <a:pt x="224889" y="43836"/>
                                </a:lnTo>
                                <a:lnTo>
                                  <a:pt x="257762" y="43836"/>
                                </a:lnTo>
                                <a:close/>
                                <a:moveTo>
                                  <a:pt x="222501" y="109744"/>
                                </a:moveTo>
                                <a:cubicBezTo>
                                  <a:pt x="222501" y="84763"/>
                                  <a:pt x="205786" y="73335"/>
                                  <a:pt x="189359" y="73335"/>
                                </a:cubicBezTo>
                                <a:cubicBezTo>
                                  <a:pt x="170792" y="73335"/>
                                  <a:pt x="155415" y="87424"/>
                                  <a:pt x="155415" y="109744"/>
                                </a:cubicBezTo>
                                <a:cubicBezTo>
                                  <a:pt x="155415" y="132064"/>
                                  <a:pt x="170792" y="145886"/>
                                  <a:pt x="189359" y="145886"/>
                                </a:cubicBezTo>
                                <a:cubicBezTo>
                                  <a:pt x="205786" y="145886"/>
                                  <a:pt x="222501" y="134994"/>
                                  <a:pt x="222501" y="109744"/>
                                </a:cubicBezTo>
                                <a:close/>
                                <a:moveTo>
                                  <a:pt x="276309" y="109476"/>
                                </a:moveTo>
                                <a:cubicBezTo>
                                  <a:pt x="276309" y="70674"/>
                                  <a:pt x="307351" y="40927"/>
                                  <a:pt x="346565" y="40927"/>
                                </a:cubicBezTo>
                                <a:cubicBezTo>
                                  <a:pt x="372831" y="40927"/>
                                  <a:pt x="392696" y="53676"/>
                                  <a:pt x="403585" y="73335"/>
                                </a:cubicBezTo>
                                <a:lnTo>
                                  <a:pt x="378657" y="92726"/>
                                </a:lnTo>
                                <a:cubicBezTo>
                                  <a:pt x="371246" y="81566"/>
                                  <a:pt x="361695" y="73603"/>
                                  <a:pt x="347100" y="73603"/>
                                </a:cubicBezTo>
                                <a:cubicBezTo>
                                  <a:pt x="326680" y="73603"/>
                                  <a:pt x="312621" y="89013"/>
                                  <a:pt x="312621" y="109476"/>
                                </a:cubicBezTo>
                                <a:cubicBezTo>
                                  <a:pt x="312621" y="129940"/>
                                  <a:pt x="326680" y="145617"/>
                                  <a:pt x="347100" y="145617"/>
                                </a:cubicBezTo>
                                <a:cubicBezTo>
                                  <a:pt x="361407" y="145617"/>
                                  <a:pt x="370958" y="137634"/>
                                  <a:pt x="378657" y="126742"/>
                                </a:cubicBezTo>
                                <a:lnTo>
                                  <a:pt x="403585" y="145865"/>
                                </a:lnTo>
                                <a:cubicBezTo>
                                  <a:pt x="392696" y="165524"/>
                                  <a:pt x="372564" y="178541"/>
                                  <a:pt x="346565" y="178541"/>
                                </a:cubicBezTo>
                                <a:cubicBezTo>
                                  <a:pt x="307331" y="178541"/>
                                  <a:pt x="276309" y="148526"/>
                                  <a:pt x="276309" y="109455"/>
                                </a:cubicBezTo>
                                <a:close/>
                                <a:moveTo>
                                  <a:pt x="632117" y="145349"/>
                                </a:moveTo>
                                <a:lnTo>
                                  <a:pt x="632117" y="175364"/>
                                </a:lnTo>
                                <a:cubicBezTo>
                                  <a:pt x="624707" y="177220"/>
                                  <a:pt x="616740" y="178561"/>
                                  <a:pt x="607477" y="178561"/>
                                </a:cubicBezTo>
                                <a:cubicBezTo>
                                  <a:pt x="575138" y="178561"/>
                                  <a:pt x="554986" y="162884"/>
                                  <a:pt x="554986" y="129135"/>
                                </a:cubicBezTo>
                                <a:lnTo>
                                  <a:pt x="554986" y="0"/>
                                </a:lnTo>
                                <a:lnTo>
                                  <a:pt x="590783" y="0"/>
                                </a:lnTo>
                                <a:lnTo>
                                  <a:pt x="590783" y="43877"/>
                                </a:lnTo>
                                <a:lnTo>
                                  <a:pt x="627897" y="43877"/>
                                </a:lnTo>
                                <a:lnTo>
                                  <a:pt x="627897" y="74139"/>
                                </a:lnTo>
                                <a:lnTo>
                                  <a:pt x="590783" y="74139"/>
                                </a:lnTo>
                                <a:lnTo>
                                  <a:pt x="590783" y="125958"/>
                                </a:lnTo>
                                <a:cubicBezTo>
                                  <a:pt x="590783" y="141100"/>
                                  <a:pt x="598749" y="146401"/>
                                  <a:pt x="615176" y="146401"/>
                                </a:cubicBezTo>
                                <a:cubicBezTo>
                                  <a:pt x="619416" y="146401"/>
                                  <a:pt x="625262" y="145865"/>
                                  <a:pt x="632138" y="145349"/>
                                </a:cubicBezTo>
                                <a:close/>
                                <a:moveTo>
                                  <a:pt x="641442" y="109476"/>
                                </a:moveTo>
                                <a:cubicBezTo>
                                  <a:pt x="641442" y="70942"/>
                                  <a:pt x="672196" y="40927"/>
                                  <a:pt x="711698" y="40927"/>
                                </a:cubicBezTo>
                                <a:cubicBezTo>
                                  <a:pt x="751200" y="40927"/>
                                  <a:pt x="782242" y="71231"/>
                                  <a:pt x="782242" y="109476"/>
                                </a:cubicBezTo>
                                <a:cubicBezTo>
                                  <a:pt x="782242" y="147722"/>
                                  <a:pt x="750953" y="178293"/>
                                  <a:pt x="711430" y="178293"/>
                                </a:cubicBezTo>
                                <a:cubicBezTo>
                                  <a:pt x="671907" y="178293"/>
                                  <a:pt x="641442" y="147990"/>
                                  <a:pt x="641442" y="109476"/>
                                </a:cubicBezTo>
                                <a:close/>
                                <a:moveTo>
                                  <a:pt x="745642" y="109744"/>
                                </a:moveTo>
                                <a:cubicBezTo>
                                  <a:pt x="745642" y="89013"/>
                                  <a:pt x="731068" y="73603"/>
                                  <a:pt x="711698" y="73603"/>
                                </a:cubicBezTo>
                                <a:cubicBezTo>
                                  <a:pt x="692327" y="73603"/>
                                  <a:pt x="677753" y="88744"/>
                                  <a:pt x="677753" y="109744"/>
                                </a:cubicBezTo>
                                <a:cubicBezTo>
                                  <a:pt x="677753" y="130744"/>
                                  <a:pt x="692060" y="145349"/>
                                  <a:pt x="711698" y="145349"/>
                                </a:cubicBezTo>
                                <a:cubicBezTo>
                                  <a:pt x="731336" y="145349"/>
                                  <a:pt x="745642" y="130187"/>
                                  <a:pt x="745642" y="109744"/>
                                </a:cubicBezTo>
                                <a:close/>
                                <a:moveTo>
                                  <a:pt x="881131" y="43836"/>
                                </a:moveTo>
                                <a:lnTo>
                                  <a:pt x="881131" y="75460"/>
                                </a:lnTo>
                                <a:lnTo>
                                  <a:pt x="871600" y="75460"/>
                                </a:lnTo>
                                <a:cubicBezTo>
                                  <a:pt x="850913" y="75460"/>
                                  <a:pt x="836339" y="86083"/>
                                  <a:pt x="836339" y="109744"/>
                                </a:cubicBezTo>
                                <a:lnTo>
                                  <a:pt x="836339" y="175385"/>
                                </a:lnTo>
                                <a:lnTo>
                                  <a:pt x="800542" y="175385"/>
                                </a:lnTo>
                                <a:lnTo>
                                  <a:pt x="800542" y="43856"/>
                                </a:lnTo>
                                <a:lnTo>
                                  <a:pt x="833415" y="43856"/>
                                </a:lnTo>
                                <a:lnTo>
                                  <a:pt x="833415" y="59514"/>
                                </a:lnTo>
                                <a:cubicBezTo>
                                  <a:pt x="842164" y="48353"/>
                                  <a:pt x="855153" y="42247"/>
                                  <a:pt x="869480" y="42247"/>
                                </a:cubicBezTo>
                                <a:cubicBezTo>
                                  <a:pt x="874235" y="42247"/>
                                  <a:pt x="877693" y="42784"/>
                                  <a:pt x="881131" y="43836"/>
                                </a:cubicBezTo>
                                <a:close/>
                                <a:moveTo>
                                  <a:pt x="457105" y="175364"/>
                                </a:moveTo>
                                <a:lnTo>
                                  <a:pt x="421308" y="175364"/>
                                </a:lnTo>
                                <a:lnTo>
                                  <a:pt x="421308" y="0"/>
                                </a:lnTo>
                                <a:lnTo>
                                  <a:pt x="457105" y="0"/>
                                </a:lnTo>
                                <a:lnTo>
                                  <a:pt x="457105" y="175364"/>
                                </a:lnTo>
                                <a:close/>
                              </a:path>
                            </a:pathLst>
                          </a:custGeom>
                          <a:solidFill>
                            <a:srgbClr val="003861"/>
                          </a:solidFill>
                          <a:ln w="2047" cap="flat">
                            <a:noFill/>
                            <a:prstDash val="solid"/>
                            <a:miter/>
                          </a:ln>
                        </wps:spPr>
                        <wps:bodyPr/>
                      </wps:wsp>
                    </wpg:grpSp>
                    <wpg:grpSp>
                      <wpg:cNvPr id="1701471173" name="Group 2"/>
                      <wpg:cNvGrpSpPr/>
                      <wpg:grpSpPr>
                        <a:xfrm>
                          <a:off x="-63374" y="0"/>
                          <a:ext cx="847453" cy="383605"/>
                          <a:chOff x="-100508" y="56983"/>
                          <a:chExt cx="1344018" cy="608690"/>
                        </a:xfrm>
                      </wpg:grpSpPr>
                      <wps:wsp>
                        <wps:cNvPr id="625152690" name="Straight Connector 625152690"/>
                        <wps:cNvCnPr>
                          <a:cxnSpLocks/>
                        </wps:cNvCnPr>
                        <wps:spPr>
                          <a:xfrm>
                            <a:off x="1243510" y="56983"/>
                            <a:ext cx="0" cy="555651"/>
                          </a:xfrm>
                          <a:prstGeom prst="line">
                            <a:avLst/>
                          </a:prstGeom>
                          <a:ln w="28575"/>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508946225" name="Picture 1508946225"/>
                          <pic:cNvPicPr>
                            <a:picLocks noChangeAspect="1"/>
                          </pic:cNvPicPr>
                        </pic:nvPicPr>
                        <pic:blipFill>
                          <a:blip r:embed="rId1"/>
                          <a:stretch>
                            <a:fillRect/>
                          </a:stretch>
                        </pic:blipFill>
                        <pic:spPr>
                          <a:xfrm>
                            <a:off x="-100508" y="57040"/>
                            <a:ext cx="1143250" cy="608633"/>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51DD38F" id="Group 7" o:spid="_x0000_s1026" style="position:absolute;margin-left:368.4pt;margin-top:-19.2pt;width:144.25pt;height:30.2pt;z-index:251674624;mso-width-relative:margin;mso-height-relative:margin" coordorigin="-633" coordsize="18322,383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">
              <v:group id="Graphic 6" o:spid="_x0000_s1027" style="position:absolute;left:8877;top:934;width:8811;height:1786" coordsize="8811,17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">
                <v:group id="Graphic 6" o:spid="_x0000_s1028" style="position:absolute;left:4570;top:438;width:886;height:1315" coordorigin="4570,438" coordsize="885,13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">
                  <v:shape id="Freeform 385190986" o:spid="_x0000_s1029" style="position:absolute;left:4570;top:1096;width:886;height:657;visibility:visible;mso-wrap-style:square;v-text-anchor:top" coordsize="88576,657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" path="m,l47880,65743r40696,l40675,,,xe" fillcolor="#ff7900" stroked="f" strokeweight=".05686mm">
                    <v:stroke joinstyle="miter"/>
                    <v:path arrowok="t" o:connecttype="custom" o:connectlocs="0,0;47880,65743;88576,65743;40675,0;0,0" o:connectangles="0,0,0,0,0"/>
                  </v:shape>
                  <v:shape id="Freeform 859236672" o:spid="_x0000_s1030" style="position:absolute;left:4570;top:438;width:886;height:658;visibility:visible;mso-wrap-style:square;v-text-anchor:top" coordsize="88576,657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" path="m47880,l,65764r40675,l88576,,47880,xe" fillcolor="#ffac00" stroked="f" strokeweight=".05686mm">
                    <v:stroke joinstyle="miter"/>
                    <v:path arrowok="t" o:connecttype="custom" o:connectlocs="47880,0;0,65764;40675,65764;88576,0;47880,0" o:connectangles="0,0,0,0,0"/>
                  </v:shape>
                </v:group>
                <v:shape id="Freeform 1975186580" o:spid="_x0000_s1031" style="position:absolute;width:8811;height:1785;visibility:visible;mso-wrap-style:square;v-text-anchor:top" coordsize="881130,1785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" path="m,l115069,r,32408l35797,32408r,43835l100762,76243r,32408l35797,108651r,66692l,175343,,xm257762,43836r,131528l224353,175364r,-15410c215070,171898,200496,178561,182731,178561v-37114,,-63628,-29230,-63628,-68817c119103,70158,145617,40927,182731,40927v18300,,33141,7179,42158,19391l224889,43836r32873,xm222501,109744v,-24981,-16715,-36409,-33142,-36409c170792,73335,155415,87424,155415,109744v,22320,15377,36142,33944,36142c205786,145886,222501,134994,222501,109744xm276309,109476v,-38802,31042,-68549,70256,-68549c372831,40927,392696,53676,403585,73335l378657,92726c371246,81566,361695,73603,347100,73603v-20420,,-34479,15410,-34479,35873c312621,129940,326680,145617,347100,145617v14307,,23858,-7983,31557,-18875l403585,145865v-10889,19659,-31021,32676,-57020,32676c307331,178541,276309,148526,276309,109455r,21xm632117,145349r,30015c624707,177220,616740,178561,607477,178561v-32339,,-52491,-15677,-52491,-49426l554986,r35797,l590783,43877r37114,l627897,74139r-37114,l590783,125958v,15142,7966,20443,24393,20443c619416,146401,625262,145865,632138,145349r-21,xm641442,109476v,-38534,30754,-68549,70256,-68549c751200,40927,782242,71231,782242,109476v,38246,-31289,68817,-70812,68817c671907,178293,641442,147990,641442,109476xm745642,109744v,-20731,-14574,-36141,-33944,-36141c692327,73603,677753,88744,677753,109744v,21000,14307,35605,33945,35605c731336,145349,745642,130187,745642,109744xm881131,43836r,31624l871600,75460v-20687,,-35261,10623,-35261,34284l836339,175385r-35797,l800542,43856r32873,l833415,59514v8749,-11161,21738,-17267,36065,-17267c874235,42247,877693,42784,881131,43836xm457105,175364r-35797,l421308,r35797,l457105,175364xe" fillcolor="#003861" stroked="f" strokeweight=".05686mm">
                  <v:stroke joinstyle="miter"/>
                  <v:path arrowok="t" o:connecttype="custom" o:connectlocs="0,0;115069,0;115069,32408;35797,32408;35797,76243;100762,76243;100762,108651;35797,108651;35797,175343;0,175343;0,0;257762,43836;257762,175364;224353,175364;224353,159954;182731,178561;119103,109744;182731,40927;224889,60318;224889,43836;257762,43836;222501,109744;189359,73335;155415,109744;189359,145886;222501,109744;276309,109476;346565,40927;403585,73335;378657,92726;347100,73603;312621,109476;347100,145617;378657,126742;403585,145865;346565,178541;276309,109455;632117,145349;632117,175364;607477,178561;554986,129135;554986,0;590783,0;590783,43877;627897,43877;627897,74139;590783,74139;590783,125958;615176,146401;632138,145349;641442,109476;711698,40927;782242,109476;711430,178293;641442,109476;745642,109744;711698,73603;677753,109744;711698,145349;745642,109744;881131,43836;881131,75460;871600,75460;836339,109744;836339,175385;800542,175385;800542,43856;833415,43856;833415,59514;869480,42247;881131,43836;457105,175364;421308,175364;421308,0;457105,0;457105,175364" o:connectangles="0,0,0,0,0,0,0,0,0,0,0,0,0,0,0,0,0,0,0,0,0,0,0,0,0,0,0,0,0,0,0,0,0,0,0,0,0,0,0,0,0,0,0,0,0,0,0,0,0,0,0,0,0,0,0,0,0,0,0,0,0,0,0,0,0,0,0,0,0,0,0,0,0,0,0,0"/>
                </v:shape>
              </v:group>
              <v:group id="Group 2" o:spid="_x0000_s1032" style="position:absolute;left:-633;width:8473;height:3836" coordorigin="-1005,569" coordsize="13440,6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">
                <v:line id="Straight Connector 625152690" o:spid="_x0000_s1033" style="position:absolute;visibility:visible;mso-wrap-style:square" from="12435,569" to="12435,61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" strokecolor="#156082 [3204]" strokeweight="2.25pt">
                  <v:stroke joinstyle="miter"/>
                  <o:lock v:ext="edit" shapetype="f"/>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8946225" o:spid="_x0000_s1034" type="#_x0000_t75" style="position:absolute;left:-1005;top:570;width:11432;height:60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">
                  <v:imagedata r:id="rId2" o:title=""/>
                </v:shape>
              </v:group>
            </v:group>
          </w:pict>
        </mc:Fallback>
      </mc:AlternateContent>
    </w:r>
    <w:r w:rsidR="00124D9A" w:rsidRPr="008E16E8">
      <w:rPr>
        <w:rFonts w:ascii="Metropolis Light" w:hAnsi="Metropolis Light"/>
        <w:noProof/>
      </w:rPr>
      <w:drawing>
        <wp:anchor distT="0" distB="0" distL="114300" distR="114300" simplePos="0" relativeHeight="251658243" behindDoc="1" locked="0" layoutInCell="1" allowOverlap="1" wp14:anchorId="77FB50EA" wp14:editId="00F90FF1">
          <wp:simplePos x="0" y="0"/>
          <wp:positionH relativeFrom="column">
            <wp:posOffset>-926588</wp:posOffset>
          </wp:positionH>
          <wp:positionV relativeFrom="page">
            <wp:posOffset>8255</wp:posOffset>
          </wp:positionV>
          <wp:extent cx="7768304" cy="747539"/>
          <wp:effectExtent l="0" t="0" r="4445" b="1905"/>
          <wp:wrapNone/>
          <wp:docPr id="3" name="Picture 3" descr="Ic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  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7768304" cy="74753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697363"/>
    <w:multiLevelType w:val="hybridMultilevel"/>
    <w:tmpl w:val="CB506AB6"/>
    <w:lvl w:ilvl="0" w:tplc="411E9EBA">
      <w:start w:val="1"/>
      <w:numFmt w:val="bullet"/>
      <w:lvlText w:val="●"/>
      <w:lvlJc w:val="left"/>
      <w:pPr>
        <w:ind w:left="720" w:hanging="360"/>
      </w:pPr>
    </w:lvl>
    <w:lvl w:ilvl="1" w:tplc="BA1C43C8">
      <w:start w:val="1"/>
      <w:numFmt w:val="bullet"/>
      <w:lvlText w:val="○"/>
      <w:lvlJc w:val="left"/>
      <w:pPr>
        <w:ind w:left="1440" w:hanging="360"/>
      </w:pPr>
    </w:lvl>
    <w:lvl w:ilvl="2" w:tplc="E040886C">
      <w:start w:val="1"/>
      <w:numFmt w:val="bullet"/>
      <w:lvlText w:val="■"/>
      <w:lvlJc w:val="left"/>
      <w:pPr>
        <w:ind w:left="2160" w:hanging="360"/>
      </w:pPr>
    </w:lvl>
    <w:lvl w:ilvl="3" w:tplc="3F4A4C8C">
      <w:start w:val="1"/>
      <w:numFmt w:val="bullet"/>
      <w:lvlText w:val="●"/>
      <w:lvlJc w:val="left"/>
      <w:pPr>
        <w:ind w:left="2880" w:hanging="360"/>
      </w:pPr>
    </w:lvl>
    <w:lvl w:ilvl="4" w:tplc="E8022252">
      <w:start w:val="1"/>
      <w:numFmt w:val="bullet"/>
      <w:lvlText w:val="○"/>
      <w:lvlJc w:val="left"/>
      <w:pPr>
        <w:ind w:left="3600" w:hanging="360"/>
      </w:pPr>
    </w:lvl>
    <w:lvl w:ilvl="5" w:tplc="13564EE6">
      <w:start w:val="1"/>
      <w:numFmt w:val="bullet"/>
      <w:lvlText w:val="■"/>
      <w:lvlJc w:val="left"/>
      <w:pPr>
        <w:ind w:left="4320" w:hanging="360"/>
      </w:pPr>
    </w:lvl>
    <w:lvl w:ilvl="6" w:tplc="4506844E">
      <w:start w:val="1"/>
      <w:numFmt w:val="bullet"/>
      <w:lvlText w:val="●"/>
      <w:lvlJc w:val="left"/>
      <w:pPr>
        <w:ind w:left="5040" w:hanging="360"/>
      </w:pPr>
    </w:lvl>
    <w:lvl w:ilvl="7" w:tplc="3A822086">
      <w:start w:val="1"/>
      <w:numFmt w:val="bullet"/>
      <w:lvlText w:val="●"/>
      <w:lvlJc w:val="left"/>
      <w:pPr>
        <w:ind w:left="5760" w:hanging="360"/>
      </w:pPr>
    </w:lvl>
    <w:lvl w:ilvl="8" w:tplc="20A239F8">
      <w:start w:val="1"/>
      <w:numFmt w:val="bullet"/>
      <w:lvlText w:val="●"/>
      <w:lvlJc w:val="left"/>
      <w:pPr>
        <w:ind w:left="6480" w:hanging="360"/>
      </w:pPr>
    </w:lvl>
  </w:abstractNum>
  <w:abstractNum w:abstractNumId="1" w15:restartNumberingAfterBreak="0">
    <w:nsid w:val="0F6015FF"/>
    <w:multiLevelType w:val="hybridMultilevel"/>
    <w:tmpl w:val="0D18C88E"/>
    <w:lvl w:ilvl="0" w:tplc="3CE6BFEC">
      <w:start w:val="1"/>
      <w:numFmt w:val="bullet"/>
      <w:lvlText w:val="●"/>
      <w:lvlJc w:val="left"/>
      <w:pPr>
        <w:ind w:left="720" w:hanging="360"/>
      </w:pPr>
      <w:rPr>
        <w:rFonts w:hint="default"/>
        <w:color w:val="E97132" w:themeColor="accent2"/>
      </w:rPr>
    </w:lvl>
    <w:lvl w:ilvl="1" w:tplc="FFFFFFFF">
      <w:start w:val="1"/>
      <w:numFmt w:val="bullet"/>
      <w:lvlText w:val="–"/>
      <w:lvlJc w:val="left"/>
      <w:pPr>
        <w:ind w:left="1080" w:hanging="360"/>
      </w:pPr>
    </w:lvl>
    <w:lvl w:ilvl="2" w:tplc="FFFFFFFF">
      <w:start w:val="1"/>
      <w:numFmt w:val="bullet"/>
      <w:lvlText w:val="○"/>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C436948"/>
    <w:multiLevelType w:val="hybridMultilevel"/>
    <w:tmpl w:val="67FEE4CC"/>
    <w:lvl w:ilvl="0" w:tplc="E98C359E">
      <w:start w:val="1"/>
      <w:numFmt w:val="decimal"/>
      <w:lvlText w:val="%1."/>
      <w:lvlJc w:val="left"/>
      <w:pPr>
        <w:ind w:left="720" w:hanging="360"/>
      </w:pPr>
    </w:lvl>
    <w:lvl w:ilvl="1" w:tplc="64741956">
      <w:numFmt w:val="decimal"/>
      <w:lvlText w:val=""/>
      <w:lvlJc w:val="left"/>
    </w:lvl>
    <w:lvl w:ilvl="2" w:tplc="5C6E5812">
      <w:numFmt w:val="decimal"/>
      <w:lvlText w:val=""/>
      <w:lvlJc w:val="left"/>
    </w:lvl>
    <w:lvl w:ilvl="3" w:tplc="00368834">
      <w:numFmt w:val="decimal"/>
      <w:lvlText w:val=""/>
      <w:lvlJc w:val="left"/>
    </w:lvl>
    <w:lvl w:ilvl="4" w:tplc="B98CBC3E">
      <w:numFmt w:val="decimal"/>
      <w:lvlText w:val=""/>
      <w:lvlJc w:val="left"/>
    </w:lvl>
    <w:lvl w:ilvl="5" w:tplc="2BC8F0A8">
      <w:numFmt w:val="decimal"/>
      <w:lvlText w:val=""/>
      <w:lvlJc w:val="left"/>
    </w:lvl>
    <w:lvl w:ilvl="6" w:tplc="EF8EA7F6">
      <w:numFmt w:val="decimal"/>
      <w:lvlText w:val=""/>
      <w:lvlJc w:val="left"/>
    </w:lvl>
    <w:lvl w:ilvl="7" w:tplc="019E545C">
      <w:numFmt w:val="decimal"/>
      <w:lvlText w:val=""/>
      <w:lvlJc w:val="left"/>
    </w:lvl>
    <w:lvl w:ilvl="8" w:tplc="CF2ED856">
      <w:numFmt w:val="decimal"/>
      <w:lvlText w:val=""/>
      <w:lvlJc w:val="left"/>
    </w:lvl>
  </w:abstractNum>
  <w:abstractNum w:abstractNumId="3" w15:restartNumberingAfterBreak="0">
    <w:nsid w:val="1DF02CB6"/>
    <w:multiLevelType w:val="hybridMultilevel"/>
    <w:tmpl w:val="39EEE540"/>
    <w:lvl w:ilvl="0" w:tplc="3CE6BFEC">
      <w:start w:val="1"/>
      <w:numFmt w:val="bullet"/>
      <w:lvlText w:val="●"/>
      <w:lvlJc w:val="left"/>
      <w:pPr>
        <w:ind w:left="720" w:hanging="360"/>
      </w:pPr>
      <w:rPr>
        <w:rFonts w:hint="default"/>
        <w:color w:val="E97132" w:themeColor="accent2"/>
      </w:rPr>
    </w:lvl>
    <w:lvl w:ilvl="1" w:tplc="FFFFFFFF">
      <w:start w:val="1"/>
      <w:numFmt w:val="bullet"/>
      <w:lvlText w:val="–"/>
      <w:lvlJc w:val="left"/>
      <w:pPr>
        <w:ind w:left="1080" w:hanging="360"/>
      </w:pPr>
    </w:lvl>
    <w:lvl w:ilvl="2" w:tplc="FFFFFFFF">
      <w:start w:val="1"/>
      <w:numFmt w:val="bullet"/>
      <w:lvlText w:val="○"/>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3E414CB"/>
    <w:multiLevelType w:val="hybridMultilevel"/>
    <w:tmpl w:val="6974F60A"/>
    <w:lvl w:ilvl="0" w:tplc="3CE6BFEC">
      <w:start w:val="1"/>
      <w:numFmt w:val="bullet"/>
      <w:lvlText w:val="●"/>
      <w:lvlJc w:val="left"/>
      <w:pPr>
        <w:ind w:left="720" w:hanging="360"/>
      </w:pPr>
      <w:rPr>
        <w:rFonts w:hint="default"/>
        <w:color w:val="E97132" w:themeColor="accent2"/>
      </w:rPr>
    </w:lvl>
    <w:lvl w:ilvl="1" w:tplc="FFFFFFFF">
      <w:start w:val="1"/>
      <w:numFmt w:val="bullet"/>
      <w:lvlText w:val="–"/>
      <w:lvlJc w:val="left"/>
      <w:pPr>
        <w:ind w:left="1080" w:hanging="360"/>
      </w:pPr>
    </w:lvl>
    <w:lvl w:ilvl="2" w:tplc="FFFFFFFF">
      <w:start w:val="1"/>
      <w:numFmt w:val="bullet"/>
      <w:lvlText w:val="○"/>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D747A2E"/>
    <w:multiLevelType w:val="multilevel"/>
    <w:tmpl w:val="50CC2B74"/>
    <w:styleLink w:val="CurrentList1"/>
    <w:lvl w:ilvl="0">
      <w:start w:val="1"/>
      <w:numFmt w:val="bullet"/>
      <w:lvlText w:val="●"/>
      <w:lvlJc w:val="left"/>
      <w:pPr>
        <w:ind w:left="720" w:hanging="360"/>
      </w:pPr>
    </w:lvl>
    <w:lvl w:ilvl="1">
      <w:start w:val="1"/>
      <w:numFmt w:val="bullet"/>
      <w:lvlText w:val="–"/>
      <w:lvlJc w:val="left"/>
      <w:pPr>
        <w:ind w:left="1080" w:hanging="360"/>
      </w:pPr>
    </w:lvl>
    <w:lvl w:ilvl="2">
      <w:start w:val="1"/>
      <w:numFmt w:val="bullet"/>
      <w:lvlText w:val="○"/>
      <w:lvlJc w:val="left"/>
      <w:pPr>
        <w:ind w:left="144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8A45F7"/>
    <w:multiLevelType w:val="hybridMultilevel"/>
    <w:tmpl w:val="A05C9A50"/>
    <w:lvl w:ilvl="0" w:tplc="3CE6BFEC">
      <w:start w:val="1"/>
      <w:numFmt w:val="bullet"/>
      <w:lvlText w:val="●"/>
      <w:lvlJc w:val="left"/>
      <w:pPr>
        <w:ind w:left="720" w:hanging="360"/>
      </w:pPr>
      <w:rPr>
        <w:rFonts w:hint="default"/>
        <w:color w:val="E97132" w:themeColor="accent2"/>
      </w:rPr>
    </w:lvl>
    <w:lvl w:ilvl="1" w:tplc="FFFFFFFF">
      <w:start w:val="1"/>
      <w:numFmt w:val="bullet"/>
      <w:lvlText w:val="–"/>
      <w:lvlJc w:val="left"/>
      <w:pPr>
        <w:ind w:left="1080" w:hanging="360"/>
      </w:pPr>
    </w:lvl>
    <w:lvl w:ilvl="2" w:tplc="FFFFFFFF">
      <w:start w:val="1"/>
      <w:numFmt w:val="bullet"/>
      <w:lvlText w:val="○"/>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82471E2"/>
    <w:multiLevelType w:val="hybridMultilevel"/>
    <w:tmpl w:val="0A4203C8"/>
    <w:lvl w:ilvl="0" w:tplc="3CE6BFEC">
      <w:start w:val="1"/>
      <w:numFmt w:val="bullet"/>
      <w:lvlText w:val="●"/>
      <w:lvlJc w:val="left"/>
      <w:pPr>
        <w:ind w:left="720" w:hanging="360"/>
      </w:pPr>
      <w:rPr>
        <w:rFonts w:hint="default"/>
        <w:color w:val="E97132" w:themeColor="accent2"/>
      </w:rPr>
    </w:lvl>
    <w:lvl w:ilvl="1" w:tplc="FFFFFFFF">
      <w:start w:val="1"/>
      <w:numFmt w:val="bullet"/>
      <w:lvlText w:val="–"/>
      <w:lvlJc w:val="left"/>
      <w:pPr>
        <w:ind w:left="1080" w:hanging="360"/>
      </w:pPr>
    </w:lvl>
    <w:lvl w:ilvl="2" w:tplc="FFFFFFFF">
      <w:start w:val="1"/>
      <w:numFmt w:val="bullet"/>
      <w:lvlText w:val="○"/>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9EA0CF7"/>
    <w:multiLevelType w:val="hybridMultilevel"/>
    <w:tmpl w:val="1166DFE0"/>
    <w:lvl w:ilvl="0" w:tplc="7CDEBFA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170744"/>
    <w:multiLevelType w:val="hybridMultilevel"/>
    <w:tmpl w:val="133AE53C"/>
    <w:lvl w:ilvl="0" w:tplc="3CE6BFEC">
      <w:start w:val="1"/>
      <w:numFmt w:val="bullet"/>
      <w:lvlText w:val="●"/>
      <w:lvlJc w:val="left"/>
      <w:pPr>
        <w:ind w:left="720" w:hanging="360"/>
      </w:pPr>
      <w:rPr>
        <w:rFonts w:hint="default"/>
        <w:color w:val="E97132" w:themeColor="accent2"/>
      </w:rPr>
    </w:lvl>
    <w:lvl w:ilvl="1" w:tplc="FFFFFFFF">
      <w:start w:val="1"/>
      <w:numFmt w:val="bullet"/>
      <w:lvlText w:val="–"/>
      <w:lvlJc w:val="left"/>
      <w:pPr>
        <w:ind w:left="1080" w:hanging="360"/>
      </w:pPr>
    </w:lvl>
    <w:lvl w:ilvl="2" w:tplc="FFFFFFFF">
      <w:start w:val="1"/>
      <w:numFmt w:val="bullet"/>
      <w:lvlText w:val="○"/>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D013D60"/>
    <w:multiLevelType w:val="hybridMultilevel"/>
    <w:tmpl w:val="94EE0898"/>
    <w:lvl w:ilvl="0" w:tplc="3296090E">
      <w:start w:val="1"/>
      <w:numFmt w:val="bullet"/>
      <w:lvlText w:val="•"/>
      <w:lvlJc w:val="left"/>
      <w:pPr>
        <w:ind w:left="720" w:hanging="360"/>
      </w:pPr>
    </w:lvl>
    <w:lvl w:ilvl="1" w:tplc="DEE6CB8E">
      <w:start w:val="1"/>
      <w:numFmt w:val="bullet"/>
      <w:lvlText w:val="–"/>
      <w:lvlJc w:val="left"/>
      <w:pPr>
        <w:ind w:left="1080" w:hanging="360"/>
      </w:pPr>
    </w:lvl>
    <w:lvl w:ilvl="2" w:tplc="ADA4F6D0">
      <w:start w:val="1"/>
      <w:numFmt w:val="bullet"/>
      <w:lvlText w:val="○"/>
      <w:lvlJc w:val="left"/>
      <w:pPr>
        <w:ind w:left="1440" w:hanging="360"/>
      </w:pPr>
    </w:lvl>
    <w:lvl w:ilvl="3" w:tplc="21DA1A8E">
      <w:numFmt w:val="decimal"/>
      <w:lvlText w:val=""/>
      <w:lvlJc w:val="left"/>
    </w:lvl>
    <w:lvl w:ilvl="4" w:tplc="254428CA">
      <w:numFmt w:val="decimal"/>
      <w:lvlText w:val=""/>
      <w:lvlJc w:val="left"/>
    </w:lvl>
    <w:lvl w:ilvl="5" w:tplc="401A882C">
      <w:numFmt w:val="decimal"/>
      <w:lvlText w:val=""/>
      <w:lvlJc w:val="left"/>
    </w:lvl>
    <w:lvl w:ilvl="6" w:tplc="94ECBEF4">
      <w:numFmt w:val="decimal"/>
      <w:lvlText w:val=""/>
      <w:lvlJc w:val="left"/>
    </w:lvl>
    <w:lvl w:ilvl="7" w:tplc="0AF6CC8E">
      <w:numFmt w:val="decimal"/>
      <w:lvlText w:val=""/>
      <w:lvlJc w:val="left"/>
    </w:lvl>
    <w:lvl w:ilvl="8" w:tplc="04766412">
      <w:numFmt w:val="decimal"/>
      <w:lvlText w:val=""/>
      <w:lvlJc w:val="left"/>
    </w:lvl>
  </w:abstractNum>
  <w:num w:numId="1" w16cid:durableId="1509712590">
    <w:abstractNumId w:val="0"/>
    <w:lvlOverride w:ilvl="0">
      <w:startOverride w:val="1"/>
    </w:lvlOverride>
  </w:num>
  <w:num w:numId="2" w16cid:durableId="1659767107">
    <w:abstractNumId w:val="10"/>
    <w:lvlOverride w:ilvl="0">
      <w:startOverride w:val="1"/>
    </w:lvlOverride>
  </w:num>
  <w:num w:numId="3" w16cid:durableId="1471284280">
    <w:abstractNumId w:val="2"/>
    <w:lvlOverride w:ilvl="0">
      <w:startOverride w:val="1"/>
    </w:lvlOverride>
  </w:num>
  <w:num w:numId="4" w16cid:durableId="61027736">
    <w:abstractNumId w:val="8"/>
  </w:num>
  <w:num w:numId="5" w16cid:durableId="384792736">
    <w:abstractNumId w:val="10"/>
  </w:num>
  <w:num w:numId="6" w16cid:durableId="345793550">
    <w:abstractNumId w:val="1"/>
  </w:num>
  <w:num w:numId="7" w16cid:durableId="372316588">
    <w:abstractNumId w:val="5"/>
  </w:num>
  <w:num w:numId="8" w16cid:durableId="126818052">
    <w:abstractNumId w:val="3"/>
  </w:num>
  <w:num w:numId="9" w16cid:durableId="1987313868">
    <w:abstractNumId w:val="4"/>
  </w:num>
  <w:num w:numId="10" w16cid:durableId="1931694912">
    <w:abstractNumId w:val="9"/>
  </w:num>
  <w:num w:numId="11" w16cid:durableId="1497650873">
    <w:abstractNumId w:val="6"/>
  </w:num>
  <w:num w:numId="12" w16cid:durableId="84510073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Anita Li">
    <w15:presenceInfo w15:providerId="AD" w15:userId="S::ALi@CHCANYS.ORG::e8228b7f-65e3-4f9f-8302-86a200c82a23"/>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E77"/>
    <w:rsid w:val="00004A76"/>
    <w:rsid w:val="00042FA2"/>
    <w:rsid w:val="00055D22"/>
    <w:rsid w:val="000633CF"/>
    <w:rsid w:val="000E0436"/>
    <w:rsid w:val="000F4790"/>
    <w:rsid w:val="00124D9A"/>
    <w:rsid w:val="00146917"/>
    <w:rsid w:val="001E2384"/>
    <w:rsid w:val="001E3FF1"/>
    <w:rsid w:val="00212E6C"/>
    <w:rsid w:val="0022631D"/>
    <w:rsid w:val="002852B5"/>
    <w:rsid w:val="00291549"/>
    <w:rsid w:val="002B32BF"/>
    <w:rsid w:val="002B3401"/>
    <w:rsid w:val="002D75ED"/>
    <w:rsid w:val="002F4F3B"/>
    <w:rsid w:val="003211A4"/>
    <w:rsid w:val="00356C89"/>
    <w:rsid w:val="0036357B"/>
    <w:rsid w:val="00364A5F"/>
    <w:rsid w:val="00364B4D"/>
    <w:rsid w:val="004E1CE5"/>
    <w:rsid w:val="00521126"/>
    <w:rsid w:val="00524EA1"/>
    <w:rsid w:val="005C4424"/>
    <w:rsid w:val="00696628"/>
    <w:rsid w:val="006E6C79"/>
    <w:rsid w:val="0075399A"/>
    <w:rsid w:val="00790E77"/>
    <w:rsid w:val="00840214"/>
    <w:rsid w:val="00842B49"/>
    <w:rsid w:val="008E774E"/>
    <w:rsid w:val="00927CF8"/>
    <w:rsid w:val="0094514C"/>
    <w:rsid w:val="009829BF"/>
    <w:rsid w:val="00A11196"/>
    <w:rsid w:val="00A2274D"/>
    <w:rsid w:val="00A34A85"/>
    <w:rsid w:val="00A574C3"/>
    <w:rsid w:val="00B97E2B"/>
    <w:rsid w:val="00BC6857"/>
    <w:rsid w:val="00BE10AA"/>
    <w:rsid w:val="00BE1A48"/>
    <w:rsid w:val="00C169BD"/>
    <w:rsid w:val="00C21E1F"/>
    <w:rsid w:val="00C21EEE"/>
    <w:rsid w:val="00C4498C"/>
    <w:rsid w:val="00C8102B"/>
    <w:rsid w:val="00C8664A"/>
    <w:rsid w:val="00D0404A"/>
    <w:rsid w:val="00D323A1"/>
    <w:rsid w:val="00D76136"/>
    <w:rsid w:val="00D9317A"/>
    <w:rsid w:val="00DA0910"/>
    <w:rsid w:val="00E2259A"/>
    <w:rsid w:val="00E27C1E"/>
    <w:rsid w:val="00E30A5B"/>
    <w:rsid w:val="00E31EF1"/>
    <w:rsid w:val="00EB1824"/>
    <w:rsid w:val="00F117F1"/>
    <w:rsid w:val="00F13958"/>
    <w:rsid w:val="00F3435F"/>
    <w:rsid w:val="00F55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FD433"/>
  <w15:docId w15:val="{4BC94026-A5E9-8847-BA9F-39641974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002948"/>
      <w:sz w:val="32"/>
      <w:szCs w:val="32"/>
    </w:rPr>
  </w:style>
  <w:style w:type="paragraph" w:styleId="Heading2">
    <w:name w:val="heading 2"/>
    <w:uiPriority w:val="9"/>
    <w:unhideWhenUsed/>
    <w:qFormat/>
    <w:pPr>
      <w:spacing w:before="280" w:after="120"/>
      <w:outlineLvl w:val="1"/>
    </w:pPr>
    <w:rPr>
      <w:b/>
      <w:bCs/>
      <w:color w:val="002948"/>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E774E"/>
    <w:pPr>
      <w:tabs>
        <w:tab w:val="center" w:pos="4680"/>
        <w:tab w:val="right" w:pos="9360"/>
      </w:tabs>
    </w:pPr>
  </w:style>
  <w:style w:type="character" w:customStyle="1" w:styleId="HeaderChar">
    <w:name w:val="Header Char"/>
    <w:basedOn w:val="DefaultParagraphFont"/>
    <w:link w:val="Header"/>
    <w:uiPriority w:val="99"/>
    <w:rsid w:val="008E774E"/>
  </w:style>
  <w:style w:type="paragraph" w:styleId="Footer">
    <w:name w:val="footer"/>
    <w:basedOn w:val="Normal"/>
    <w:link w:val="FooterChar"/>
    <w:uiPriority w:val="99"/>
    <w:unhideWhenUsed/>
    <w:rsid w:val="008E774E"/>
    <w:pPr>
      <w:tabs>
        <w:tab w:val="center" w:pos="4680"/>
        <w:tab w:val="right" w:pos="9360"/>
      </w:tabs>
    </w:pPr>
  </w:style>
  <w:style w:type="character" w:customStyle="1" w:styleId="FooterChar">
    <w:name w:val="Footer Char"/>
    <w:basedOn w:val="DefaultParagraphFont"/>
    <w:link w:val="Footer"/>
    <w:uiPriority w:val="99"/>
    <w:rsid w:val="008E774E"/>
  </w:style>
  <w:style w:type="character" w:styleId="PageNumber">
    <w:name w:val="page number"/>
    <w:basedOn w:val="DefaultParagraphFont"/>
    <w:uiPriority w:val="99"/>
    <w:semiHidden/>
    <w:unhideWhenUsed/>
    <w:rsid w:val="008E774E"/>
  </w:style>
  <w:style w:type="numbering" w:customStyle="1" w:styleId="CurrentList1">
    <w:name w:val="Current List1"/>
    <w:uiPriority w:val="99"/>
    <w:rsid w:val="008E774E"/>
    <w:pPr>
      <w:numPr>
        <w:numId w:val="7"/>
      </w:numPr>
    </w:pPr>
  </w:style>
  <w:style w:type="character" w:styleId="CommentReference">
    <w:name w:val="annotation reference"/>
    <w:basedOn w:val="DefaultParagraphFont"/>
    <w:uiPriority w:val="99"/>
    <w:semiHidden/>
    <w:unhideWhenUsed/>
    <w:rsid w:val="002852B5"/>
    <w:rPr>
      <w:sz w:val="16"/>
      <w:szCs w:val="16"/>
    </w:rPr>
  </w:style>
  <w:style w:type="paragraph" w:styleId="CommentText">
    <w:name w:val="annotation text"/>
    <w:basedOn w:val="Normal"/>
    <w:link w:val="CommentTextChar"/>
    <w:uiPriority w:val="99"/>
    <w:unhideWhenUsed/>
    <w:rsid w:val="002852B5"/>
  </w:style>
  <w:style w:type="character" w:customStyle="1" w:styleId="CommentTextChar">
    <w:name w:val="Comment Text Char"/>
    <w:basedOn w:val="DefaultParagraphFont"/>
    <w:link w:val="CommentText"/>
    <w:uiPriority w:val="99"/>
    <w:rsid w:val="002852B5"/>
  </w:style>
  <w:style w:type="paragraph" w:styleId="CommentSubject">
    <w:name w:val="annotation subject"/>
    <w:basedOn w:val="CommentText"/>
    <w:next w:val="CommentText"/>
    <w:link w:val="CommentSubjectChar"/>
    <w:uiPriority w:val="99"/>
    <w:semiHidden/>
    <w:unhideWhenUsed/>
    <w:rsid w:val="002852B5"/>
    <w:rPr>
      <w:b/>
      <w:bCs/>
    </w:rPr>
  </w:style>
  <w:style w:type="character" w:customStyle="1" w:styleId="CommentSubjectChar">
    <w:name w:val="Comment Subject Char"/>
    <w:basedOn w:val="CommentTextChar"/>
    <w:link w:val="CommentSubject"/>
    <w:uiPriority w:val="99"/>
    <w:semiHidden/>
    <w:rsid w:val="002852B5"/>
    <w:rPr>
      <w:b/>
      <w:bCs/>
    </w:rPr>
  </w:style>
  <w:style w:type="paragraph" w:styleId="TOC1">
    <w:name w:val="toc 1"/>
    <w:basedOn w:val="Normal"/>
    <w:next w:val="Normal"/>
    <w:autoRedefine/>
    <w:uiPriority w:val="39"/>
    <w:unhideWhenUsed/>
    <w:rsid w:val="0094514C"/>
    <w:pPr>
      <w:spacing w:after="100"/>
    </w:pPr>
  </w:style>
  <w:style w:type="table" w:styleId="TableGrid">
    <w:name w:val="Table Grid"/>
    <w:basedOn w:val="TableNormal"/>
    <w:uiPriority w:val="39"/>
    <w:rsid w:val="000F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96628"/>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96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https://linkprotect.cudasvc.com/url?a=http%3a%2f%2fHRSA.gov&amp;c=E,1,9Dy-Phu9OExhMH5he-AQM4Rl6eSL-8SMV7JJZuQJQ76lzvrUktjTgmGg8M_YDmNbAM46sbIDVYAM3BZw8hgkOkOVgxZXefWCWN5hLNLh7I4xBKRyqOQzEA,,&amp;typo=1" TargetMode="External"/><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7F749F02BEBB479C63629CD8CBDDBA" ma:contentTypeVersion="48" ma:contentTypeDescription="Create a new document." ma:contentTypeScope="" ma:versionID="65c2edefc90952ece1e4b450ee7aaf05">
  <xsd:schema xmlns:xsd="http://www.w3.org/2001/XMLSchema" xmlns:xs="http://www.w3.org/2001/XMLSchema" xmlns:p="http://schemas.microsoft.com/office/2006/metadata/properties" xmlns:ns2="fdf8fa10-62ce-49b2-bb11-734a190a2e60" xmlns:ns3="3b2b83a4-a6e7-4e38-a25c-8c9c01222764" targetNamespace="http://schemas.microsoft.com/office/2006/metadata/properties" ma:root="true" ma:fieldsID="405a70d38bbd476610cf36e6e4d85cb2" ns2:_="" ns3:_="">
    <xsd:import namespace="fdf8fa10-62ce-49b2-bb11-734a190a2e60"/>
    <xsd:import namespace="3b2b83a4-a6e7-4e38-a25c-8c9c012227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3:SharedWithUsers" minOccurs="0"/>
                <xsd:element ref="ns3:SharedWithDetails"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8fa10-62ce-49b2-bb11-734a190a2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15d1657-b246-4e99-8116-5c7ebd76e3c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b83a4-a6e7-4e38-a25c-8c9c0122276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b76b866-b939-4584-a5bb-a7df0128d80e}" ma:internalName="TaxCatchAll" ma:showField="CatchAllData" ma:web="3b2b83a4-a6e7-4e38-a25c-8c9c0122276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b2b83a4-a6e7-4e38-a25c-8c9c01222764" xsi:nil="true"/>
    <lcf76f155ced4ddcb4097134ff3c332f xmlns="fdf8fa10-62ce-49b2-bb11-734a190a2e6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95CF1-FE4D-4B1E-B747-7A0CC6B4711B}">
  <ds:schemaRefs>
    <ds:schemaRef ds:uri="http://schemas.microsoft.com/sharepoint/v3/contenttype/forms"/>
  </ds:schemaRefs>
</ds:datastoreItem>
</file>

<file path=customXml/itemProps2.xml><?xml version="1.0" encoding="utf-8"?>
<ds:datastoreItem xmlns:ds="http://schemas.openxmlformats.org/officeDocument/2006/customXml" ds:itemID="{3BE20A84-D761-4782-B6FD-04A7298B7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f8fa10-62ce-49b2-bb11-734a190a2e60"/>
    <ds:schemaRef ds:uri="3b2b83a4-a6e7-4e38-a25c-8c9c012227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3B7492-0382-40CD-BB8E-94AE5935234F}">
  <ds:schemaRefs>
    <ds:schemaRef ds:uri="http://schemas.microsoft.com/office/2006/metadata/properties"/>
    <ds:schemaRef ds:uri="http://schemas.microsoft.com/office/infopath/2007/PartnerControls"/>
    <ds:schemaRef ds:uri="3b2b83a4-a6e7-4e38-a25c-8c9c01222764"/>
    <ds:schemaRef ds:uri="fdf8fa10-62ce-49b2-bb11-734a190a2e60"/>
  </ds:schemaRefs>
</ds:datastoreItem>
</file>

<file path=customXml/itemProps4.xml><?xml version="1.0" encoding="utf-8"?>
<ds:datastoreItem xmlns:ds="http://schemas.openxmlformats.org/officeDocument/2006/customXml" ds:itemID="{9084750D-EB8D-9849-A8E2-EED5D0C23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3410</Words>
  <Characters>18452</Characters>
  <Application>Microsoft Office Word</Application>
  <DocSecurity>0</DocSecurity>
  <Lines>559</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Mike Wong</cp:lastModifiedBy>
  <cp:revision>2</cp:revision>
  <dcterms:created xsi:type="dcterms:W3CDTF">2026-07-16T16:20:00Z</dcterms:created>
  <dcterms:modified xsi:type="dcterms:W3CDTF">2026-07-16T16:20:00Z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0x010100A87F749F02BEBB479C63629CD8CBDDBA</vt:lpwstr>
  </property>
  <property fmtid="{D5CDD505-2E9C-101B-9397-08002B2CF9AE}" pid="3" name="MediaServiceImageTags">
    <vt:lpwstr/>
  </property>
</Properties>
</file>