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ADD157" w14:textId="3E7DEE10" w:rsidR="00C3341E" w:rsidRDefault="00ED3139" w:rsidP="009B07F0">
      <w:pPr>
        <w:spacing w:after="120"/>
        <w:jc w:val="center"/>
        <w:rPr>
          <w:rFonts w:ascii="Montserrat" w:hAnsi="Montserrat"/>
          <w:b/>
          <w:bCs/>
          <w:color w:val="1F3864"/>
          <w:sz w:val="32"/>
          <w:szCs w:val="32"/>
        </w:rPr>
      </w:pPr>
      <w:r w:rsidRPr="00933923">
        <w:rPr>
          <w:rFonts w:ascii="Montserrat" w:hAnsi="Montserrat"/>
          <w:b/>
          <w:bCs/>
          <w:color w:val="1F3864"/>
          <w:sz w:val="32"/>
          <w:szCs w:val="32"/>
        </w:rPr>
        <w:t>Data Hygiene Checklist</w:t>
      </w:r>
    </w:p>
    <w:p w14:paraId="515C525A" w14:textId="5DD01A3D" w:rsidR="00FB6397" w:rsidRDefault="009B07F0" w:rsidP="00FB6397">
      <w:pPr>
        <w:jc w:val="center"/>
        <w:rPr>
          <w:rFonts w:ascii="Montserrat" w:hAnsi="Montserrat"/>
          <w:b/>
          <w:bCs/>
          <w:i/>
          <w:iCs/>
          <w:color w:val="1F3864"/>
          <w:sz w:val="26"/>
          <w:szCs w:val="26"/>
        </w:rPr>
      </w:pPr>
      <w:r w:rsidRPr="00175625">
        <w:rPr>
          <w:rFonts w:ascii="Montserrat" w:hAnsi="Montserrat"/>
          <w:b/>
          <w:bCs/>
          <w:i/>
          <w:iCs/>
          <w:color w:val="1F3864"/>
          <w:sz w:val="26"/>
          <w:szCs w:val="26"/>
        </w:rPr>
        <w:t xml:space="preserve">Data You Can Trust: Building Validation </w:t>
      </w:r>
      <w:r w:rsidRPr="00175625">
        <w:rPr>
          <w:rFonts w:ascii="Montserrat" w:hAnsi="Montserrat"/>
          <w:b/>
          <w:bCs/>
          <w:i/>
          <w:iCs/>
          <w:color w:val="1F3864"/>
          <w:sz w:val="26"/>
          <w:szCs w:val="26"/>
        </w:rPr>
        <w:br/>
        <w:t xml:space="preserve">&amp; Hygiene Practices in Health Centers Learning Series </w:t>
      </w:r>
    </w:p>
    <w:p w14:paraId="2DDD5143" w14:textId="77777777" w:rsidR="00DD67A0" w:rsidRDefault="00DD67A0" w:rsidP="009B07F0">
      <w:pPr>
        <w:jc w:val="center"/>
        <w:rPr>
          <w:rFonts w:ascii="Montserrat" w:hAnsi="Montserrat"/>
          <w:b/>
          <w:bCs/>
          <w:i/>
          <w:iCs/>
          <w:color w:val="1F3864"/>
          <w:sz w:val="20"/>
          <w:szCs w:val="20"/>
        </w:rPr>
      </w:pPr>
    </w:p>
    <w:p w14:paraId="6A5F7E9F" w14:textId="77777777" w:rsidR="00FB6397" w:rsidRDefault="00FB6397" w:rsidP="009B07F0">
      <w:pPr>
        <w:jc w:val="center"/>
        <w:rPr>
          <w:rFonts w:ascii="Montserrat" w:hAnsi="Montserrat"/>
          <w:b/>
          <w:bCs/>
          <w:i/>
          <w:iCs/>
          <w:color w:val="1F3864"/>
          <w:sz w:val="20"/>
          <w:szCs w:val="20"/>
        </w:rPr>
      </w:pPr>
    </w:p>
    <w:p w14:paraId="503EC9C5" w14:textId="77777777" w:rsidR="00555963" w:rsidRDefault="00555963" w:rsidP="009B07F0">
      <w:pPr>
        <w:jc w:val="center"/>
        <w:rPr>
          <w:rFonts w:ascii="Montserrat" w:hAnsi="Montserrat"/>
          <w:b/>
          <w:bCs/>
          <w:i/>
          <w:iCs/>
          <w:color w:val="1F3864"/>
          <w:sz w:val="20"/>
          <w:szCs w:val="20"/>
        </w:rPr>
      </w:pPr>
    </w:p>
    <w:p w14:paraId="1FF65899" w14:textId="2661E564" w:rsidR="00FB6397" w:rsidRPr="00FB6397" w:rsidRDefault="00FB6397" w:rsidP="00555963">
      <w:pPr>
        <w:spacing w:after="120"/>
        <w:rPr>
          <w:rFonts w:ascii="Montserrat" w:hAnsi="Montserrat"/>
          <w:b/>
          <w:bCs/>
          <w:color w:val="1F3864"/>
          <w:sz w:val="28"/>
          <w:szCs w:val="28"/>
        </w:rPr>
      </w:pPr>
      <w:r w:rsidRPr="00FB6397">
        <w:rPr>
          <w:rFonts w:ascii="Montserrat" w:hAnsi="Montserrat"/>
          <w:b/>
          <w:bCs/>
          <w:color w:val="1F3864"/>
          <w:sz w:val="28"/>
          <w:szCs w:val="28"/>
        </w:rPr>
        <w:t>Table of Contents</w:t>
      </w:r>
    </w:p>
    <w:p w14:paraId="603B7D24" w14:textId="77777777" w:rsidR="00555963" w:rsidRPr="0094514C" w:rsidRDefault="00555963" w:rsidP="00555963">
      <w:pPr>
        <w:spacing w:after="120"/>
        <w:rPr>
          <w:rFonts w:ascii="Montserrat" w:hAnsi="Montserrat"/>
          <w:b/>
          <w:bCs/>
          <w:color w:val="1F3864"/>
          <w:sz w:val="24"/>
          <w:szCs w:val="24"/>
        </w:rPr>
      </w:pPr>
      <w:r w:rsidRPr="0094514C">
        <w:rPr>
          <w:rFonts w:ascii="Montserrat" w:hAnsi="Montserrat"/>
          <w:b/>
          <w:bCs/>
          <w:color w:val="002948"/>
          <w:sz w:val="24"/>
          <w:szCs w:val="24"/>
        </w:rPr>
        <w:t>Sections</w:t>
      </w:r>
      <w:r w:rsidRPr="0094514C">
        <w:rPr>
          <w:rFonts w:ascii="Montserrat" w:hAnsi="Montserrat"/>
          <w:b/>
          <w:bCs/>
          <w:color w:val="1F3864"/>
          <w:sz w:val="24"/>
          <w:szCs w:val="24"/>
        </w:rPr>
        <w:t>:</w:t>
      </w:r>
    </w:p>
    <w:p w14:paraId="43A17BD3" w14:textId="2560B09B" w:rsidR="00FB6397" w:rsidRPr="00FB6397" w:rsidRDefault="00FB6397">
      <w:pPr>
        <w:pStyle w:val="TOC1"/>
        <w:tabs>
          <w:tab w:val="right" w:leader="dot" w:pos="9350"/>
        </w:tabs>
        <w:rPr>
          <w:rFonts w:ascii="Montserrat" w:eastAsiaTheme="minorEastAsia" w:hAnsi="Montserrat" w:cstheme="minorBidi"/>
          <w:noProof/>
          <w:kern w:val="2"/>
          <w14:ligatures w14:val="standardContextual"/>
        </w:rPr>
      </w:pPr>
      <w:r w:rsidRPr="00FB6397">
        <w:rPr>
          <w:rFonts w:ascii="Montserrat" w:hAnsi="Montserrat"/>
          <w:color w:val="1F3864"/>
        </w:rPr>
        <w:fldChar w:fldCharType="begin"/>
      </w:r>
      <w:r w:rsidRPr="00FB6397">
        <w:rPr>
          <w:rFonts w:ascii="Montserrat" w:hAnsi="Montserrat"/>
          <w:color w:val="1F3864"/>
        </w:rPr>
        <w:instrText xml:space="preserve"> TOC \o "1-1" \h \z \u </w:instrText>
      </w:r>
      <w:r w:rsidRPr="00FB6397">
        <w:rPr>
          <w:rFonts w:ascii="Montserrat" w:hAnsi="Montserrat"/>
          <w:color w:val="1F3864"/>
        </w:rPr>
        <w:fldChar w:fldCharType="separate"/>
      </w:r>
      <w:hyperlink w:anchor="_Toc234844518" w:history="1">
        <w:r w:rsidRPr="00FB6397">
          <w:rPr>
            <w:rStyle w:val="Hyperlink"/>
            <w:rFonts w:ascii="Montserrat" w:hAnsi="Montserrat"/>
            <w:noProof/>
          </w:rPr>
          <w:t>Summary</w:t>
        </w:r>
        <w:r w:rsidRPr="00FB6397">
          <w:rPr>
            <w:rFonts w:ascii="Montserrat" w:hAnsi="Montserrat"/>
            <w:noProof/>
            <w:webHidden/>
          </w:rPr>
          <w:tab/>
        </w:r>
        <w:r w:rsidRPr="00FB6397">
          <w:rPr>
            <w:rFonts w:ascii="Montserrat" w:hAnsi="Montserrat"/>
            <w:noProof/>
            <w:webHidden/>
          </w:rPr>
          <w:fldChar w:fldCharType="begin"/>
        </w:r>
        <w:r w:rsidRPr="00FB6397">
          <w:rPr>
            <w:rFonts w:ascii="Montserrat" w:hAnsi="Montserrat"/>
            <w:noProof/>
            <w:webHidden/>
          </w:rPr>
          <w:instrText xml:space="preserve"> PAGEREF _Toc234844518 \h </w:instrText>
        </w:r>
        <w:r w:rsidRPr="00FB6397">
          <w:rPr>
            <w:rFonts w:ascii="Montserrat" w:hAnsi="Montserrat"/>
            <w:noProof/>
            <w:webHidden/>
          </w:rPr>
        </w:r>
        <w:r w:rsidRPr="00FB6397">
          <w:rPr>
            <w:rFonts w:ascii="Montserrat" w:hAnsi="Montserrat"/>
            <w:noProof/>
            <w:webHidden/>
          </w:rPr>
          <w:fldChar w:fldCharType="separate"/>
        </w:r>
        <w:r w:rsidR="001058E7">
          <w:rPr>
            <w:rFonts w:ascii="Montserrat" w:hAnsi="Montserrat"/>
            <w:noProof/>
            <w:webHidden/>
          </w:rPr>
          <w:t>1</w:t>
        </w:r>
        <w:r w:rsidRPr="00FB6397">
          <w:rPr>
            <w:rFonts w:ascii="Montserrat" w:hAnsi="Montserrat"/>
            <w:noProof/>
            <w:webHidden/>
          </w:rPr>
          <w:fldChar w:fldCharType="end"/>
        </w:r>
      </w:hyperlink>
    </w:p>
    <w:p w14:paraId="25181643" w14:textId="5B67C9D7" w:rsidR="00FB6397" w:rsidRPr="00FB6397" w:rsidRDefault="00FB6397">
      <w:pPr>
        <w:pStyle w:val="TOC1"/>
        <w:tabs>
          <w:tab w:val="right" w:leader="dot" w:pos="9350"/>
        </w:tabs>
        <w:rPr>
          <w:rFonts w:ascii="Montserrat" w:eastAsiaTheme="minorEastAsia" w:hAnsi="Montserrat" w:cstheme="minorBidi"/>
          <w:noProof/>
          <w:kern w:val="2"/>
          <w14:ligatures w14:val="standardContextual"/>
        </w:rPr>
      </w:pPr>
      <w:hyperlink w:anchor="_Toc234844519" w:history="1">
        <w:r w:rsidRPr="00FB6397">
          <w:rPr>
            <w:rStyle w:val="Hyperlink"/>
            <w:rFonts w:ascii="Montserrat" w:hAnsi="Montserrat"/>
            <w:noProof/>
          </w:rPr>
          <w:t>Section 1: Visit Type Standardization</w:t>
        </w:r>
        <w:r w:rsidRPr="00FB6397">
          <w:rPr>
            <w:rFonts w:ascii="Montserrat" w:hAnsi="Montserrat"/>
            <w:noProof/>
            <w:webHidden/>
          </w:rPr>
          <w:tab/>
        </w:r>
        <w:r w:rsidRPr="00FB6397">
          <w:rPr>
            <w:rFonts w:ascii="Montserrat" w:hAnsi="Montserrat"/>
            <w:noProof/>
            <w:webHidden/>
          </w:rPr>
          <w:fldChar w:fldCharType="begin"/>
        </w:r>
        <w:r w:rsidRPr="00FB6397">
          <w:rPr>
            <w:rFonts w:ascii="Montserrat" w:hAnsi="Montserrat"/>
            <w:noProof/>
            <w:webHidden/>
          </w:rPr>
          <w:instrText xml:space="preserve"> PAGEREF _Toc234844519 \h </w:instrText>
        </w:r>
        <w:r w:rsidRPr="00FB6397">
          <w:rPr>
            <w:rFonts w:ascii="Montserrat" w:hAnsi="Montserrat"/>
            <w:noProof/>
            <w:webHidden/>
          </w:rPr>
        </w:r>
        <w:r w:rsidRPr="00FB6397">
          <w:rPr>
            <w:rFonts w:ascii="Montserrat" w:hAnsi="Montserrat"/>
            <w:noProof/>
            <w:webHidden/>
          </w:rPr>
          <w:fldChar w:fldCharType="separate"/>
        </w:r>
        <w:r w:rsidR="001058E7">
          <w:rPr>
            <w:rFonts w:ascii="Montserrat" w:hAnsi="Montserrat"/>
            <w:noProof/>
            <w:webHidden/>
          </w:rPr>
          <w:t>2</w:t>
        </w:r>
        <w:r w:rsidRPr="00FB6397">
          <w:rPr>
            <w:rFonts w:ascii="Montserrat" w:hAnsi="Montserrat"/>
            <w:noProof/>
            <w:webHidden/>
          </w:rPr>
          <w:fldChar w:fldCharType="end"/>
        </w:r>
      </w:hyperlink>
    </w:p>
    <w:p w14:paraId="281ABC31" w14:textId="075C838E" w:rsidR="00FB6397" w:rsidRPr="00FB6397" w:rsidRDefault="00FB6397">
      <w:pPr>
        <w:pStyle w:val="TOC1"/>
        <w:tabs>
          <w:tab w:val="right" w:leader="dot" w:pos="9350"/>
        </w:tabs>
        <w:rPr>
          <w:rFonts w:ascii="Montserrat" w:eastAsiaTheme="minorEastAsia" w:hAnsi="Montserrat" w:cstheme="minorBidi"/>
          <w:noProof/>
          <w:kern w:val="2"/>
          <w14:ligatures w14:val="standardContextual"/>
        </w:rPr>
      </w:pPr>
      <w:hyperlink w:anchor="_Toc234844520" w:history="1">
        <w:r w:rsidRPr="00FB6397">
          <w:rPr>
            <w:rStyle w:val="Hyperlink"/>
            <w:rFonts w:ascii="Montserrat" w:hAnsi="Montserrat"/>
            <w:noProof/>
          </w:rPr>
          <w:t>Section 2: Duplicate Record Prevention</w:t>
        </w:r>
        <w:r w:rsidRPr="00FB6397">
          <w:rPr>
            <w:rFonts w:ascii="Montserrat" w:hAnsi="Montserrat"/>
            <w:noProof/>
            <w:webHidden/>
          </w:rPr>
          <w:tab/>
        </w:r>
        <w:r w:rsidRPr="00FB6397">
          <w:rPr>
            <w:rFonts w:ascii="Montserrat" w:hAnsi="Montserrat"/>
            <w:noProof/>
            <w:webHidden/>
          </w:rPr>
          <w:fldChar w:fldCharType="begin"/>
        </w:r>
        <w:r w:rsidRPr="00FB6397">
          <w:rPr>
            <w:rFonts w:ascii="Montserrat" w:hAnsi="Montserrat"/>
            <w:noProof/>
            <w:webHidden/>
          </w:rPr>
          <w:instrText xml:space="preserve"> PAGEREF _Toc234844520 \h </w:instrText>
        </w:r>
        <w:r w:rsidRPr="00FB6397">
          <w:rPr>
            <w:rFonts w:ascii="Montserrat" w:hAnsi="Montserrat"/>
            <w:noProof/>
            <w:webHidden/>
          </w:rPr>
        </w:r>
        <w:r w:rsidRPr="00FB6397">
          <w:rPr>
            <w:rFonts w:ascii="Montserrat" w:hAnsi="Montserrat"/>
            <w:noProof/>
            <w:webHidden/>
          </w:rPr>
          <w:fldChar w:fldCharType="separate"/>
        </w:r>
        <w:r w:rsidR="001058E7">
          <w:rPr>
            <w:rFonts w:ascii="Montserrat" w:hAnsi="Montserrat"/>
            <w:noProof/>
            <w:webHidden/>
          </w:rPr>
          <w:t>5</w:t>
        </w:r>
        <w:r w:rsidRPr="00FB6397">
          <w:rPr>
            <w:rFonts w:ascii="Montserrat" w:hAnsi="Montserrat"/>
            <w:noProof/>
            <w:webHidden/>
          </w:rPr>
          <w:fldChar w:fldCharType="end"/>
        </w:r>
      </w:hyperlink>
    </w:p>
    <w:p w14:paraId="24B271F4" w14:textId="511A9778" w:rsidR="00FB6397" w:rsidRPr="00FB6397" w:rsidRDefault="00FB6397">
      <w:pPr>
        <w:pStyle w:val="TOC1"/>
        <w:tabs>
          <w:tab w:val="right" w:leader="dot" w:pos="9350"/>
        </w:tabs>
        <w:rPr>
          <w:rFonts w:ascii="Montserrat" w:eastAsiaTheme="minorEastAsia" w:hAnsi="Montserrat" w:cstheme="minorBidi"/>
          <w:noProof/>
          <w:kern w:val="2"/>
          <w14:ligatures w14:val="standardContextual"/>
        </w:rPr>
      </w:pPr>
      <w:hyperlink w:anchor="_Toc234844521" w:history="1">
        <w:r w:rsidRPr="00FB6397">
          <w:rPr>
            <w:rStyle w:val="Hyperlink"/>
            <w:rFonts w:ascii="Montserrat" w:hAnsi="Montserrat"/>
            <w:noProof/>
          </w:rPr>
          <w:t>Section 3: Coding Consistency</w:t>
        </w:r>
        <w:r w:rsidRPr="00FB6397">
          <w:rPr>
            <w:rFonts w:ascii="Montserrat" w:hAnsi="Montserrat"/>
            <w:noProof/>
            <w:webHidden/>
          </w:rPr>
          <w:tab/>
        </w:r>
        <w:r w:rsidRPr="00FB6397">
          <w:rPr>
            <w:rFonts w:ascii="Montserrat" w:hAnsi="Montserrat"/>
            <w:noProof/>
            <w:webHidden/>
          </w:rPr>
          <w:fldChar w:fldCharType="begin"/>
        </w:r>
        <w:r w:rsidRPr="00FB6397">
          <w:rPr>
            <w:rFonts w:ascii="Montserrat" w:hAnsi="Montserrat"/>
            <w:noProof/>
            <w:webHidden/>
          </w:rPr>
          <w:instrText xml:space="preserve"> PAGEREF _Toc234844521 \h </w:instrText>
        </w:r>
        <w:r w:rsidRPr="00FB6397">
          <w:rPr>
            <w:rFonts w:ascii="Montserrat" w:hAnsi="Montserrat"/>
            <w:noProof/>
            <w:webHidden/>
          </w:rPr>
        </w:r>
        <w:r w:rsidRPr="00FB6397">
          <w:rPr>
            <w:rFonts w:ascii="Montserrat" w:hAnsi="Montserrat"/>
            <w:noProof/>
            <w:webHidden/>
          </w:rPr>
          <w:fldChar w:fldCharType="separate"/>
        </w:r>
        <w:r w:rsidR="001058E7">
          <w:rPr>
            <w:rFonts w:ascii="Montserrat" w:hAnsi="Montserrat"/>
            <w:noProof/>
            <w:webHidden/>
          </w:rPr>
          <w:t>8</w:t>
        </w:r>
        <w:r w:rsidRPr="00FB6397">
          <w:rPr>
            <w:rFonts w:ascii="Montserrat" w:hAnsi="Montserrat"/>
            <w:noProof/>
            <w:webHidden/>
          </w:rPr>
          <w:fldChar w:fldCharType="end"/>
        </w:r>
      </w:hyperlink>
    </w:p>
    <w:p w14:paraId="6CCA626C" w14:textId="02BA6A73" w:rsidR="00FB6397" w:rsidRPr="00FB6397" w:rsidRDefault="00FB6397">
      <w:pPr>
        <w:pStyle w:val="TOC1"/>
        <w:tabs>
          <w:tab w:val="right" w:leader="dot" w:pos="9350"/>
        </w:tabs>
        <w:rPr>
          <w:rFonts w:ascii="Montserrat" w:eastAsiaTheme="minorEastAsia" w:hAnsi="Montserrat" w:cstheme="minorBidi"/>
          <w:noProof/>
          <w:kern w:val="2"/>
          <w14:ligatures w14:val="standardContextual"/>
        </w:rPr>
      </w:pPr>
      <w:hyperlink w:anchor="_Toc234844522" w:history="1">
        <w:r w:rsidRPr="00FB6397">
          <w:rPr>
            <w:rStyle w:val="Hyperlink"/>
            <w:rFonts w:ascii="Montserrat" w:hAnsi="Montserrat"/>
            <w:noProof/>
          </w:rPr>
          <w:t>Section 4: Scheduling Template Integrity</w:t>
        </w:r>
        <w:r w:rsidRPr="00FB6397">
          <w:rPr>
            <w:rFonts w:ascii="Montserrat" w:hAnsi="Montserrat"/>
            <w:noProof/>
            <w:webHidden/>
          </w:rPr>
          <w:tab/>
        </w:r>
        <w:r w:rsidRPr="00FB6397">
          <w:rPr>
            <w:rFonts w:ascii="Montserrat" w:hAnsi="Montserrat"/>
            <w:noProof/>
            <w:webHidden/>
          </w:rPr>
          <w:fldChar w:fldCharType="begin"/>
        </w:r>
        <w:r w:rsidRPr="00FB6397">
          <w:rPr>
            <w:rFonts w:ascii="Montserrat" w:hAnsi="Montserrat"/>
            <w:noProof/>
            <w:webHidden/>
          </w:rPr>
          <w:instrText xml:space="preserve"> PAGEREF _Toc234844522 \h </w:instrText>
        </w:r>
        <w:r w:rsidRPr="00FB6397">
          <w:rPr>
            <w:rFonts w:ascii="Montserrat" w:hAnsi="Montserrat"/>
            <w:noProof/>
            <w:webHidden/>
          </w:rPr>
        </w:r>
        <w:r w:rsidRPr="00FB6397">
          <w:rPr>
            <w:rFonts w:ascii="Montserrat" w:hAnsi="Montserrat"/>
            <w:noProof/>
            <w:webHidden/>
          </w:rPr>
          <w:fldChar w:fldCharType="separate"/>
        </w:r>
        <w:r w:rsidR="001058E7">
          <w:rPr>
            <w:rFonts w:ascii="Montserrat" w:hAnsi="Montserrat"/>
            <w:noProof/>
            <w:webHidden/>
          </w:rPr>
          <w:t>10</w:t>
        </w:r>
        <w:r w:rsidRPr="00FB6397">
          <w:rPr>
            <w:rFonts w:ascii="Montserrat" w:hAnsi="Montserrat"/>
            <w:noProof/>
            <w:webHidden/>
          </w:rPr>
          <w:fldChar w:fldCharType="end"/>
        </w:r>
      </w:hyperlink>
    </w:p>
    <w:p w14:paraId="2B2EBFB3" w14:textId="41127C29" w:rsidR="00FB6397" w:rsidRPr="00FB6397" w:rsidRDefault="00FB6397">
      <w:pPr>
        <w:pStyle w:val="TOC1"/>
        <w:tabs>
          <w:tab w:val="right" w:leader="dot" w:pos="9350"/>
        </w:tabs>
        <w:rPr>
          <w:rFonts w:ascii="Montserrat" w:eastAsiaTheme="minorEastAsia" w:hAnsi="Montserrat" w:cstheme="minorBidi"/>
          <w:noProof/>
          <w:kern w:val="2"/>
          <w14:ligatures w14:val="standardContextual"/>
        </w:rPr>
      </w:pPr>
      <w:hyperlink w:anchor="_Toc234844523" w:history="1">
        <w:r w:rsidRPr="00FB6397">
          <w:rPr>
            <w:rStyle w:val="Hyperlink"/>
            <w:rFonts w:ascii="Montserrat" w:hAnsi="Montserrat"/>
            <w:noProof/>
          </w:rPr>
          <w:t>Section 5: Workflow-to-Reporting Alignment</w:t>
        </w:r>
        <w:r w:rsidRPr="00FB6397">
          <w:rPr>
            <w:rFonts w:ascii="Montserrat" w:hAnsi="Montserrat"/>
            <w:noProof/>
            <w:webHidden/>
          </w:rPr>
          <w:tab/>
        </w:r>
        <w:r w:rsidRPr="00FB6397">
          <w:rPr>
            <w:rFonts w:ascii="Montserrat" w:hAnsi="Montserrat"/>
            <w:noProof/>
            <w:webHidden/>
          </w:rPr>
          <w:fldChar w:fldCharType="begin"/>
        </w:r>
        <w:r w:rsidRPr="00FB6397">
          <w:rPr>
            <w:rFonts w:ascii="Montserrat" w:hAnsi="Montserrat"/>
            <w:noProof/>
            <w:webHidden/>
          </w:rPr>
          <w:instrText xml:space="preserve"> PAGEREF _Toc234844523 \h </w:instrText>
        </w:r>
        <w:r w:rsidRPr="00FB6397">
          <w:rPr>
            <w:rFonts w:ascii="Montserrat" w:hAnsi="Montserrat"/>
            <w:noProof/>
            <w:webHidden/>
          </w:rPr>
        </w:r>
        <w:r w:rsidRPr="00FB6397">
          <w:rPr>
            <w:rFonts w:ascii="Montserrat" w:hAnsi="Montserrat"/>
            <w:noProof/>
            <w:webHidden/>
          </w:rPr>
          <w:fldChar w:fldCharType="separate"/>
        </w:r>
        <w:r w:rsidR="001058E7">
          <w:rPr>
            <w:rFonts w:ascii="Montserrat" w:hAnsi="Montserrat"/>
            <w:noProof/>
            <w:webHidden/>
          </w:rPr>
          <w:t>13</w:t>
        </w:r>
        <w:r w:rsidRPr="00FB6397">
          <w:rPr>
            <w:rFonts w:ascii="Montserrat" w:hAnsi="Montserrat"/>
            <w:noProof/>
            <w:webHidden/>
          </w:rPr>
          <w:fldChar w:fldCharType="end"/>
        </w:r>
      </w:hyperlink>
    </w:p>
    <w:p w14:paraId="3B7CF03F" w14:textId="00D60260" w:rsidR="00FB6397" w:rsidRPr="00FB6397" w:rsidRDefault="00FB6397">
      <w:pPr>
        <w:pStyle w:val="TOC1"/>
        <w:tabs>
          <w:tab w:val="right" w:leader="dot" w:pos="9350"/>
        </w:tabs>
        <w:rPr>
          <w:rFonts w:ascii="Montserrat" w:eastAsiaTheme="minorEastAsia" w:hAnsi="Montserrat" w:cstheme="minorBidi"/>
          <w:noProof/>
          <w:kern w:val="2"/>
          <w14:ligatures w14:val="standardContextual"/>
        </w:rPr>
      </w:pPr>
      <w:hyperlink w:anchor="_Toc234844524" w:history="1">
        <w:r w:rsidRPr="00FB6397">
          <w:rPr>
            <w:rStyle w:val="Hyperlink"/>
            <w:rFonts w:ascii="Montserrat" w:hAnsi="Montserrat"/>
            <w:noProof/>
          </w:rPr>
          <w:t>Section 6: Clinical Measure Validation</w:t>
        </w:r>
        <w:r w:rsidRPr="00FB6397">
          <w:rPr>
            <w:rFonts w:ascii="Montserrat" w:hAnsi="Montserrat"/>
            <w:noProof/>
            <w:webHidden/>
          </w:rPr>
          <w:tab/>
        </w:r>
        <w:r w:rsidRPr="00FB6397">
          <w:rPr>
            <w:rFonts w:ascii="Montserrat" w:hAnsi="Montserrat"/>
            <w:noProof/>
            <w:webHidden/>
          </w:rPr>
          <w:fldChar w:fldCharType="begin"/>
        </w:r>
        <w:r w:rsidRPr="00FB6397">
          <w:rPr>
            <w:rFonts w:ascii="Montserrat" w:hAnsi="Montserrat"/>
            <w:noProof/>
            <w:webHidden/>
          </w:rPr>
          <w:instrText xml:space="preserve"> PAGEREF _Toc234844524 \h </w:instrText>
        </w:r>
        <w:r w:rsidRPr="00FB6397">
          <w:rPr>
            <w:rFonts w:ascii="Montserrat" w:hAnsi="Montserrat"/>
            <w:noProof/>
            <w:webHidden/>
          </w:rPr>
        </w:r>
        <w:r w:rsidRPr="00FB6397">
          <w:rPr>
            <w:rFonts w:ascii="Montserrat" w:hAnsi="Montserrat"/>
            <w:noProof/>
            <w:webHidden/>
          </w:rPr>
          <w:fldChar w:fldCharType="separate"/>
        </w:r>
        <w:r w:rsidR="001058E7">
          <w:rPr>
            <w:rFonts w:ascii="Montserrat" w:hAnsi="Montserrat"/>
            <w:noProof/>
            <w:webHidden/>
          </w:rPr>
          <w:t>15</w:t>
        </w:r>
        <w:r w:rsidRPr="00FB6397">
          <w:rPr>
            <w:rFonts w:ascii="Montserrat" w:hAnsi="Montserrat"/>
            <w:noProof/>
            <w:webHidden/>
          </w:rPr>
          <w:fldChar w:fldCharType="end"/>
        </w:r>
      </w:hyperlink>
    </w:p>
    <w:p w14:paraId="54E6F01F" w14:textId="43197FE5" w:rsidR="00FB6397" w:rsidRPr="00FB6397" w:rsidRDefault="00FB6397" w:rsidP="00FB6397">
      <w:pPr>
        <w:rPr>
          <w:rFonts w:ascii="Montserrat" w:hAnsi="Montserrat"/>
          <w:color w:val="1F3864"/>
          <w:sz w:val="32"/>
          <w:szCs w:val="32"/>
        </w:rPr>
      </w:pPr>
      <w:r w:rsidRPr="00FB6397">
        <w:rPr>
          <w:rFonts w:ascii="Montserrat" w:hAnsi="Montserrat"/>
          <w:color w:val="1F3864"/>
        </w:rPr>
        <w:fldChar w:fldCharType="end"/>
      </w:r>
    </w:p>
    <w:p w14:paraId="552AE58C" w14:textId="67435C72" w:rsidR="006E0BCA" w:rsidRPr="008A53F2" w:rsidRDefault="006E0BCA" w:rsidP="006E0BCA">
      <w:pPr>
        <w:pStyle w:val="Heading1"/>
        <w:pBdr>
          <w:bottom w:val="single" w:sz="6" w:space="1" w:color="2E75B6"/>
        </w:pBdr>
        <w:shd w:val="clear" w:color="auto" w:fill="1F3864"/>
        <w:ind w:right="120"/>
        <w:rPr>
          <w:rFonts w:ascii="Montserrat" w:hAnsi="Montserrat"/>
          <w:color w:val="auto"/>
          <w:sz w:val="28"/>
          <w:szCs w:val="28"/>
        </w:rPr>
      </w:pPr>
      <w:bookmarkStart w:id="0" w:name="_Toc234844518"/>
      <w:r w:rsidRPr="008A53F2">
        <w:rPr>
          <w:rFonts w:ascii="Montserrat" w:hAnsi="Montserrat"/>
          <w:color w:val="auto"/>
          <w:sz w:val="28"/>
          <w:szCs w:val="28"/>
        </w:rPr>
        <w:t>Summary</w:t>
      </w:r>
      <w:bookmarkEnd w:id="0"/>
    </w:p>
    <w:p w14:paraId="69B50DCA" w14:textId="77777777" w:rsidR="006E0BCA" w:rsidRPr="006E0BCA" w:rsidRDefault="006E0BCA" w:rsidP="009E0919">
      <w:pPr>
        <w:spacing w:before="80" w:after="120"/>
        <w:rPr>
          <w:rFonts w:ascii="Montserrat" w:hAnsi="Montserrat"/>
          <w:sz w:val="20"/>
          <w:szCs w:val="20"/>
        </w:rPr>
      </w:pPr>
      <w:r w:rsidRPr="006E0BCA">
        <w:rPr>
          <w:rFonts w:ascii="Montserrat" w:hAnsi="Montserrat"/>
          <w:sz w:val="20"/>
          <w:szCs w:val="20"/>
        </w:rPr>
        <w:t>This Data Hygiene Checklist is a comprehensive guide designed to help Federally Qualified Health Centers (FQHCs) establish and maintain high standards of data quality and accuracy across all operational workflows. Data quality directly impacts patient care coordination, financial operations, regulatory compliance, and the reliability of quality improvement initiatives.</w:t>
      </w:r>
    </w:p>
    <w:p w14:paraId="61DEE7BB" w14:textId="77777777" w:rsidR="006E0BCA" w:rsidRPr="006E0BCA" w:rsidRDefault="006E0BCA" w:rsidP="005475DD">
      <w:pPr>
        <w:pStyle w:val="Heading2"/>
        <w:pBdr>
          <w:bottom w:val="single" w:sz="4" w:space="2" w:color="2E75B6"/>
        </w:pBdr>
        <w:spacing w:before="200" w:after="40"/>
        <w:rPr>
          <w:rFonts w:ascii="Montserrat" w:hAnsi="Montserrat"/>
          <w:sz w:val="24"/>
          <w:szCs w:val="24"/>
        </w:rPr>
      </w:pPr>
      <w:r w:rsidRPr="006E0BCA">
        <w:rPr>
          <w:rFonts w:ascii="Montserrat" w:hAnsi="Montserrat"/>
          <w:sz w:val="24"/>
          <w:szCs w:val="24"/>
        </w:rPr>
        <w:t>Purpose</w:t>
      </w:r>
    </w:p>
    <w:p w14:paraId="3F6CD99C" w14:textId="77777777" w:rsidR="006E0BCA" w:rsidRPr="006E0BCA" w:rsidRDefault="006E0BCA" w:rsidP="006E0BCA">
      <w:pPr>
        <w:spacing w:after="200"/>
        <w:rPr>
          <w:rFonts w:ascii="Montserrat" w:hAnsi="Montserrat"/>
          <w:sz w:val="20"/>
          <w:szCs w:val="20"/>
        </w:rPr>
      </w:pPr>
      <w:r w:rsidRPr="006E0BCA">
        <w:rPr>
          <w:rFonts w:ascii="Montserrat" w:hAnsi="Montserrat"/>
          <w:sz w:val="20"/>
          <w:szCs w:val="20"/>
        </w:rPr>
        <w:t>This checklist identifies five critical domains of data governance and provides role-specific action checklists, operational context, and practical tools to support continuous improvement. The goal is to create consistency across your organization, reduce data-driven errors, and ensure that operational workflows accurately translate into reliable data for reporting and decision-making.</w:t>
      </w:r>
    </w:p>
    <w:p w14:paraId="4DE505FF" w14:textId="77777777" w:rsidR="006E0BCA" w:rsidRPr="006E0BCA" w:rsidRDefault="006E0BCA" w:rsidP="005475DD">
      <w:pPr>
        <w:pStyle w:val="Heading2"/>
        <w:pBdr>
          <w:bottom w:val="single" w:sz="4" w:space="2" w:color="2E75B6"/>
        </w:pBdr>
        <w:spacing w:before="200" w:after="40"/>
        <w:rPr>
          <w:rFonts w:ascii="Montserrat" w:hAnsi="Montserrat"/>
          <w:sz w:val="24"/>
          <w:szCs w:val="24"/>
        </w:rPr>
      </w:pPr>
      <w:r w:rsidRPr="006E0BCA">
        <w:rPr>
          <w:rFonts w:ascii="Montserrat" w:hAnsi="Montserrat"/>
          <w:sz w:val="24"/>
          <w:szCs w:val="24"/>
        </w:rPr>
        <w:t>How to Use This Checklist</w:t>
      </w:r>
    </w:p>
    <w:p w14:paraId="6623D6AF" w14:textId="77777777" w:rsidR="006E0BCA" w:rsidRPr="006E0BCA" w:rsidRDefault="006E0BCA" w:rsidP="005475DD">
      <w:pPr>
        <w:spacing w:after="40"/>
        <w:rPr>
          <w:rFonts w:ascii="Montserrat" w:hAnsi="Montserrat"/>
          <w:sz w:val="20"/>
          <w:szCs w:val="20"/>
        </w:rPr>
      </w:pPr>
      <w:r w:rsidRPr="006E0BCA">
        <w:rPr>
          <w:rFonts w:ascii="Montserrat" w:hAnsi="Montserrat"/>
          <w:sz w:val="20"/>
          <w:szCs w:val="20"/>
        </w:rPr>
        <w:t>Each section of this checklist is organized by data domain and includes:</w:t>
      </w:r>
    </w:p>
    <w:p w14:paraId="07EFE99E" w14:textId="77777777" w:rsidR="006E0BCA" w:rsidRPr="006E0BCA" w:rsidRDefault="006E0BCA" w:rsidP="005475DD">
      <w:pPr>
        <w:numPr>
          <w:ilvl w:val="0"/>
          <w:numId w:val="1"/>
        </w:numPr>
        <w:spacing w:after="40"/>
        <w:ind w:left="540"/>
        <w:rPr>
          <w:rFonts w:ascii="Montserrat" w:hAnsi="Montserrat"/>
          <w:sz w:val="20"/>
          <w:szCs w:val="20"/>
        </w:rPr>
      </w:pPr>
      <w:r w:rsidRPr="006E0BCA">
        <w:rPr>
          <w:rFonts w:ascii="Montserrat" w:hAnsi="Montserrat"/>
          <w:sz w:val="20"/>
          <w:szCs w:val="20"/>
        </w:rPr>
        <w:t>Operational Context</w:t>
      </w:r>
    </w:p>
    <w:p w14:paraId="19E21769" w14:textId="77777777" w:rsidR="006E0BCA" w:rsidRPr="006E0BCA" w:rsidRDefault="006E0BCA" w:rsidP="005475DD">
      <w:pPr>
        <w:numPr>
          <w:ilvl w:val="0"/>
          <w:numId w:val="1"/>
        </w:numPr>
        <w:spacing w:after="40"/>
        <w:ind w:left="540"/>
        <w:rPr>
          <w:rFonts w:ascii="Montserrat" w:hAnsi="Montserrat"/>
          <w:sz w:val="20"/>
          <w:szCs w:val="20"/>
        </w:rPr>
      </w:pPr>
      <w:r w:rsidRPr="006E0BCA">
        <w:rPr>
          <w:rFonts w:ascii="Montserrat" w:hAnsi="Montserrat"/>
          <w:sz w:val="20"/>
          <w:szCs w:val="20"/>
        </w:rPr>
        <w:t>Ownership and Role Definitions</w:t>
      </w:r>
    </w:p>
    <w:p w14:paraId="11A8D5CA" w14:textId="77777777" w:rsidR="006E0BCA" w:rsidRPr="006E0BCA" w:rsidRDefault="006E0BCA" w:rsidP="005475DD">
      <w:pPr>
        <w:numPr>
          <w:ilvl w:val="0"/>
          <w:numId w:val="1"/>
        </w:numPr>
        <w:spacing w:after="40"/>
        <w:ind w:left="540"/>
        <w:rPr>
          <w:rFonts w:ascii="Montserrat" w:hAnsi="Montserrat"/>
          <w:sz w:val="20"/>
          <w:szCs w:val="20"/>
        </w:rPr>
      </w:pPr>
      <w:r w:rsidRPr="006E0BCA">
        <w:rPr>
          <w:rFonts w:ascii="Montserrat" w:hAnsi="Montserrat"/>
          <w:sz w:val="20"/>
          <w:szCs w:val="20"/>
        </w:rPr>
        <w:t>Role-Specific Action Checklists</w:t>
      </w:r>
    </w:p>
    <w:p w14:paraId="151E542B" w14:textId="77777777" w:rsidR="006E0BCA" w:rsidRPr="006E0BCA" w:rsidRDefault="006E0BCA" w:rsidP="005475DD">
      <w:pPr>
        <w:numPr>
          <w:ilvl w:val="0"/>
          <w:numId w:val="1"/>
        </w:numPr>
        <w:spacing w:after="120"/>
        <w:ind w:left="540"/>
        <w:rPr>
          <w:rFonts w:ascii="Montserrat" w:hAnsi="Montserrat"/>
          <w:sz w:val="20"/>
          <w:szCs w:val="20"/>
        </w:rPr>
      </w:pPr>
      <w:r w:rsidRPr="006E0BCA">
        <w:rPr>
          <w:rFonts w:ascii="Montserrat" w:hAnsi="Montserrat"/>
          <w:sz w:val="20"/>
          <w:szCs w:val="20"/>
        </w:rPr>
        <w:t>Practical Tools and Excel Functions</w:t>
      </w:r>
    </w:p>
    <w:p w14:paraId="478FA86C" w14:textId="02931D1A" w:rsidR="006E0BCA" w:rsidRPr="006E0BCA" w:rsidRDefault="006E0BCA" w:rsidP="006E0BCA">
      <w:pPr>
        <w:spacing w:after="200"/>
        <w:rPr>
          <w:rFonts w:ascii="Montserrat" w:hAnsi="Montserrat"/>
          <w:sz w:val="20"/>
          <w:szCs w:val="20"/>
        </w:rPr>
      </w:pPr>
      <w:r w:rsidRPr="006E0BCA">
        <w:rPr>
          <w:rFonts w:ascii="Montserrat" w:hAnsi="Montserrat"/>
          <w:sz w:val="20"/>
          <w:szCs w:val="20"/>
        </w:rPr>
        <w:t>Use this checklist as a shared reference across all roles and departments. Each team member should review the sections relevant to their role, complete the applicable checklists on a defined cadence (daily, weekly, monthly, or quarterly), and report findings to their supervisor or to Quality Improvement staff. Data hygiene is not a one-time project</w:t>
      </w:r>
      <w:r w:rsidR="005475DD">
        <w:rPr>
          <w:rFonts w:ascii="Montserrat" w:hAnsi="Montserrat"/>
          <w:sz w:val="20"/>
          <w:szCs w:val="20"/>
        </w:rPr>
        <w:t xml:space="preserve">; </w:t>
      </w:r>
      <w:r w:rsidRPr="006E0BCA">
        <w:rPr>
          <w:rFonts w:ascii="Montserrat" w:hAnsi="Montserrat"/>
          <w:sz w:val="20"/>
          <w:szCs w:val="20"/>
        </w:rPr>
        <w:t>it requires sustained attention and accountability from leadership and frontline staff.</w:t>
      </w:r>
    </w:p>
    <w:p w14:paraId="03C7ED25" w14:textId="23A85155" w:rsidR="008645B3" w:rsidRPr="008645B3" w:rsidRDefault="001F1DE2" w:rsidP="008645B3">
      <w:pPr>
        <w:pStyle w:val="Heading2"/>
        <w:pBdr>
          <w:bottom w:val="single" w:sz="4" w:space="2" w:color="2E75B6"/>
        </w:pBdr>
        <w:spacing w:before="200" w:after="40"/>
        <w:rPr>
          <w:rFonts w:ascii="Montserrat" w:hAnsi="Montserrat"/>
          <w:sz w:val="24"/>
          <w:szCs w:val="24"/>
        </w:rPr>
      </w:pPr>
      <w:r>
        <w:rPr>
          <w:rFonts w:ascii="Montserrat" w:hAnsi="Montserrat"/>
          <w:sz w:val="24"/>
          <w:szCs w:val="24"/>
        </w:rPr>
        <w:lastRenderedPageBreak/>
        <w:t>Section</w:t>
      </w:r>
      <w:r w:rsidR="00555963">
        <w:rPr>
          <w:rFonts w:ascii="Montserrat" w:hAnsi="Montserrat"/>
          <w:sz w:val="24"/>
          <w:szCs w:val="24"/>
        </w:rPr>
        <w:t xml:space="preserve"> Overview</w:t>
      </w:r>
    </w:p>
    <w:p w14:paraId="5BA50D7C" w14:textId="067C5A4E" w:rsidR="006E0BCA" w:rsidRPr="006E0BCA" w:rsidRDefault="006E0BCA" w:rsidP="005475DD">
      <w:pPr>
        <w:numPr>
          <w:ilvl w:val="0"/>
          <w:numId w:val="2"/>
        </w:numPr>
        <w:tabs>
          <w:tab w:val="clear" w:pos="720"/>
        </w:tabs>
        <w:spacing w:after="40"/>
        <w:ind w:left="547"/>
        <w:rPr>
          <w:rFonts w:ascii="Montserrat" w:hAnsi="Montserrat"/>
          <w:sz w:val="20"/>
          <w:szCs w:val="20"/>
        </w:rPr>
      </w:pPr>
      <w:hyperlink w:anchor="_Section_1:_Visit" w:history="1">
        <w:r w:rsidRPr="00464EF9">
          <w:rPr>
            <w:rStyle w:val="Hyperlink"/>
            <w:rFonts w:ascii="Montserrat" w:hAnsi="Montserrat"/>
            <w:b/>
            <w:sz w:val="20"/>
            <w:szCs w:val="20"/>
          </w:rPr>
          <w:t>Section 1: Visit Type Standardization</w:t>
        </w:r>
      </w:hyperlink>
      <w:r w:rsidRPr="006E0BCA">
        <w:rPr>
          <w:rFonts w:ascii="Montserrat" w:hAnsi="Montserrat"/>
          <w:sz w:val="20"/>
          <w:szCs w:val="20"/>
        </w:rPr>
        <w:t xml:space="preserve"> – Ensures that visit types are standardized, consistently assigned, and accurately reflect the services delivered. Visit types drive UDS reporting, quality measures, billing, and productivity tracking.</w:t>
      </w:r>
    </w:p>
    <w:p w14:paraId="66033F43" w14:textId="151FC288" w:rsidR="006E0BCA" w:rsidRPr="006E0BCA" w:rsidRDefault="006E0BCA" w:rsidP="005475DD">
      <w:pPr>
        <w:numPr>
          <w:ilvl w:val="0"/>
          <w:numId w:val="2"/>
        </w:numPr>
        <w:tabs>
          <w:tab w:val="clear" w:pos="720"/>
        </w:tabs>
        <w:spacing w:after="40"/>
        <w:ind w:left="547"/>
        <w:rPr>
          <w:rFonts w:ascii="Montserrat" w:hAnsi="Montserrat"/>
          <w:sz w:val="20"/>
          <w:szCs w:val="20"/>
        </w:rPr>
      </w:pPr>
      <w:hyperlink w:anchor="_Section_2:_Duplicate" w:history="1">
        <w:r w:rsidRPr="00464EF9">
          <w:rPr>
            <w:rStyle w:val="Hyperlink"/>
            <w:rFonts w:ascii="Montserrat" w:hAnsi="Montserrat"/>
            <w:b/>
            <w:sz w:val="20"/>
            <w:szCs w:val="20"/>
          </w:rPr>
          <w:t>Section 2: Duplicate Record Prevention</w:t>
        </w:r>
      </w:hyperlink>
      <w:r w:rsidRPr="006E0BCA">
        <w:rPr>
          <w:rFonts w:ascii="Montserrat" w:hAnsi="Montserrat"/>
          <w:sz w:val="20"/>
          <w:szCs w:val="20"/>
        </w:rPr>
        <w:t xml:space="preserve"> – Prevents duplicate medical records and Master Patient Index (MPI) errors that disrupt care coordination, quality reporting, and billing. Includes patient identity verification standards and duplicate detection protocols.</w:t>
      </w:r>
    </w:p>
    <w:p w14:paraId="259ED8CA" w14:textId="709AB4A3" w:rsidR="006E0BCA" w:rsidRPr="006E0BCA" w:rsidRDefault="006E0BCA" w:rsidP="005475DD">
      <w:pPr>
        <w:numPr>
          <w:ilvl w:val="0"/>
          <w:numId w:val="2"/>
        </w:numPr>
        <w:tabs>
          <w:tab w:val="clear" w:pos="720"/>
        </w:tabs>
        <w:spacing w:after="40"/>
        <w:ind w:left="547"/>
        <w:rPr>
          <w:rFonts w:ascii="Montserrat" w:hAnsi="Montserrat"/>
          <w:sz w:val="20"/>
          <w:szCs w:val="20"/>
        </w:rPr>
      </w:pPr>
      <w:hyperlink w:anchor="_Section_3:_Coding" w:history="1">
        <w:r w:rsidRPr="00464EF9">
          <w:rPr>
            <w:rStyle w:val="Hyperlink"/>
            <w:rFonts w:ascii="Montserrat" w:hAnsi="Montserrat"/>
            <w:b/>
            <w:sz w:val="20"/>
            <w:szCs w:val="20"/>
          </w:rPr>
          <w:t>Section 3: Coding Consistency</w:t>
        </w:r>
      </w:hyperlink>
      <w:r w:rsidRPr="006E0BCA">
        <w:rPr>
          <w:rFonts w:ascii="Montserrat" w:hAnsi="Montserrat"/>
          <w:sz w:val="20"/>
          <w:szCs w:val="20"/>
        </w:rPr>
        <w:t xml:space="preserve"> – Standardizes ICD-10, CPT, and structured code selection to ensure accurate reimbursement, quality measure capture, and compliance reporting. Includes provider documentation standards and medical coding audits.</w:t>
      </w:r>
    </w:p>
    <w:p w14:paraId="59EF82FD" w14:textId="632BB57F" w:rsidR="006E0BCA" w:rsidRPr="006E0BCA" w:rsidRDefault="006E0BCA" w:rsidP="005475DD">
      <w:pPr>
        <w:numPr>
          <w:ilvl w:val="0"/>
          <w:numId w:val="2"/>
        </w:numPr>
        <w:tabs>
          <w:tab w:val="clear" w:pos="720"/>
        </w:tabs>
        <w:spacing w:after="40"/>
        <w:ind w:left="547"/>
        <w:rPr>
          <w:rFonts w:ascii="Montserrat" w:hAnsi="Montserrat"/>
          <w:sz w:val="20"/>
          <w:szCs w:val="20"/>
        </w:rPr>
      </w:pPr>
      <w:hyperlink w:anchor="_Section_4:_Scheduling" w:history="1">
        <w:r w:rsidRPr="00464EF9">
          <w:rPr>
            <w:rStyle w:val="Hyperlink"/>
            <w:rFonts w:ascii="Montserrat" w:hAnsi="Montserrat"/>
            <w:b/>
            <w:sz w:val="20"/>
            <w:szCs w:val="20"/>
          </w:rPr>
          <w:t>Section 4: Scheduling Template Integrity</w:t>
        </w:r>
      </w:hyperlink>
      <w:r w:rsidRPr="006E0BCA">
        <w:rPr>
          <w:rFonts w:ascii="Montserrat" w:hAnsi="Montserrat"/>
          <w:sz w:val="20"/>
          <w:szCs w:val="20"/>
        </w:rPr>
        <w:t xml:space="preserve"> – Ensures that scheduling templates are accurately configured, properly maintained, and aligned with clinical operations. Template errors cascade through access, productivity reporting, and billing.</w:t>
      </w:r>
    </w:p>
    <w:p w14:paraId="6E844F68" w14:textId="55B3C797" w:rsidR="009E0919" w:rsidRPr="008645B3" w:rsidRDefault="006E0BCA" w:rsidP="008645B3">
      <w:pPr>
        <w:numPr>
          <w:ilvl w:val="0"/>
          <w:numId w:val="2"/>
        </w:numPr>
        <w:tabs>
          <w:tab w:val="clear" w:pos="720"/>
        </w:tabs>
        <w:spacing w:after="40"/>
        <w:ind w:left="547"/>
        <w:rPr>
          <w:rFonts w:ascii="Montserrat" w:hAnsi="Montserrat"/>
          <w:sz w:val="20"/>
          <w:szCs w:val="20"/>
        </w:rPr>
      </w:pPr>
      <w:hyperlink w:anchor="_Section_5:_Workflow-to-Reporting" w:history="1">
        <w:r w:rsidRPr="00464EF9">
          <w:rPr>
            <w:rStyle w:val="Hyperlink"/>
            <w:rFonts w:ascii="Montserrat" w:hAnsi="Montserrat"/>
            <w:b/>
            <w:sz w:val="20"/>
            <w:szCs w:val="20"/>
          </w:rPr>
          <w:t>Section 5: Workflow-to-Reporting Alignment</w:t>
        </w:r>
      </w:hyperlink>
      <w:r w:rsidRPr="006E0BCA">
        <w:rPr>
          <w:rFonts w:ascii="Montserrat" w:hAnsi="Montserrat"/>
          <w:sz w:val="20"/>
          <w:szCs w:val="20"/>
        </w:rPr>
        <w:t xml:space="preserve"> – Ensures that operational workflows are documented, followed, and accurately reflected in EHR data and reporting systems. Validates that what happens clinically matches what appears in data systems and reports.</w:t>
      </w:r>
    </w:p>
    <w:p w14:paraId="6E844F69" w14:textId="740ED535" w:rsidR="009E0919" w:rsidRDefault="00464EF9" w:rsidP="00555963">
      <w:pPr>
        <w:numPr>
          <w:ilvl w:val="0"/>
          <w:numId w:val="2"/>
        </w:numPr>
        <w:tabs>
          <w:tab w:val="clear" w:pos="720"/>
        </w:tabs>
        <w:spacing w:after="120"/>
        <w:ind w:left="547"/>
        <w:rPr>
          <w:rFonts w:ascii="Montserrat" w:hAnsi="Montserrat"/>
          <w:sz w:val="20"/>
          <w:szCs w:val="20"/>
        </w:rPr>
      </w:pPr>
      <w:hyperlink w:anchor="_Section_6:_Clinical_Measure_Validation" w:history="1">
        <w:r w:rsidRPr="00464EF9">
          <w:rPr>
            <w:rStyle w:val="Hyperlink"/>
            <w:rFonts w:ascii="Montserrat" w:hAnsi="Montserrat"/>
            <w:b/>
            <w:sz w:val="20"/>
            <w:szCs w:val="20"/>
          </w:rPr>
          <w:t>Section 6: Clinical Measure Validation</w:t>
        </w:r>
      </w:hyperlink>
      <w:r w:rsidRPr="006E0BCA">
        <w:rPr>
          <w:rFonts w:ascii="Montserrat" w:hAnsi="Montserrat"/>
          <w:sz w:val="20"/>
          <w:szCs w:val="20"/>
        </w:rPr>
        <w:t xml:space="preserve"> – Ensures that clinical quality measures (e.g., Breast Cancer Screening) are supported by accurate, structured documentation so reported rates reflect the care patients </w:t>
      </w:r>
      <w:r w:rsidR="00F85BD0" w:rsidRPr="006E0BCA">
        <w:rPr>
          <w:rFonts w:ascii="Montserrat" w:hAnsi="Montserrat"/>
          <w:sz w:val="20"/>
          <w:szCs w:val="20"/>
        </w:rPr>
        <w:t>received</w:t>
      </w:r>
      <w:r w:rsidRPr="006E0BCA">
        <w:rPr>
          <w:rFonts w:ascii="Montserrat" w:hAnsi="Montserrat"/>
          <w:sz w:val="20"/>
          <w:szCs w:val="20"/>
        </w:rPr>
        <w:t>. Includes point-of-care documentation standards and quarterly measure validation.</w:t>
      </w:r>
    </w:p>
    <w:p w14:paraId="6DA05354" w14:textId="77777777" w:rsidR="00555963" w:rsidRPr="008645B3" w:rsidRDefault="00555963" w:rsidP="00555963">
      <w:pPr>
        <w:spacing w:after="120"/>
        <w:ind w:left="547"/>
        <w:rPr>
          <w:rFonts w:ascii="Montserrat" w:hAnsi="Montserrat"/>
          <w:sz w:val="20"/>
          <w:szCs w:val="20"/>
        </w:rPr>
      </w:pPr>
    </w:p>
    <w:p w14:paraId="1844C090" w14:textId="77777777" w:rsidR="00C3341E" w:rsidRPr="00ED3139" w:rsidRDefault="00C3341E" w:rsidP="00D1560C">
      <w:pPr>
        <w:pStyle w:val="Heading1"/>
        <w:pBdr>
          <w:bottom w:val="single" w:sz="6" w:space="1" w:color="2E75B6"/>
        </w:pBdr>
        <w:shd w:val="clear" w:color="auto" w:fill="1F3864"/>
        <w:ind w:right="120"/>
        <w:rPr>
          <w:rFonts w:ascii="Montserrat" w:hAnsi="Montserrat"/>
          <w:color w:val="auto"/>
          <w:sz w:val="28"/>
          <w:szCs w:val="28"/>
        </w:rPr>
      </w:pPr>
      <w:bookmarkStart w:id="1" w:name="_Section_1:_Visit"/>
      <w:bookmarkStart w:id="2" w:name="s1"/>
      <w:bookmarkStart w:id="3" w:name="_Toc232081380"/>
      <w:bookmarkStart w:id="4" w:name="_Toc234844519"/>
      <w:bookmarkEnd w:id="1"/>
      <w:r w:rsidRPr="00ED3139">
        <w:rPr>
          <w:rFonts w:ascii="Montserrat" w:hAnsi="Montserrat"/>
          <w:color w:val="auto"/>
          <w:sz w:val="28"/>
          <w:szCs w:val="28"/>
        </w:rPr>
        <w:t>Section 1: Visit Type Standardization</w:t>
      </w:r>
      <w:bookmarkEnd w:id="2"/>
      <w:bookmarkEnd w:id="3"/>
      <w:bookmarkEnd w:id="4"/>
    </w:p>
    <w:p w14:paraId="209C1281" w14:textId="092219F9" w:rsidR="00C3341E" w:rsidRPr="00933923" w:rsidRDefault="00C3341E" w:rsidP="00C3341E">
      <w:pPr>
        <w:pStyle w:val="Heading2"/>
        <w:pBdr>
          <w:bottom w:val="single" w:sz="4" w:space="2" w:color="2E75B6"/>
        </w:pBdr>
        <w:rPr>
          <w:rFonts w:ascii="Montserrat" w:hAnsi="Montserrat"/>
          <w:sz w:val="24"/>
          <w:szCs w:val="24"/>
        </w:rPr>
      </w:pPr>
      <w:bookmarkStart w:id="5" w:name="_Toc232081381"/>
      <w:proofErr w:type="gramStart"/>
      <w:r w:rsidRPr="00933923">
        <w:rPr>
          <w:rFonts w:ascii="Montserrat" w:hAnsi="Montserrat"/>
          <w:sz w:val="24"/>
          <w:szCs w:val="24"/>
        </w:rPr>
        <w:t xml:space="preserve">Operational </w:t>
      </w:r>
      <w:r w:rsidR="008645B3">
        <w:rPr>
          <w:rFonts w:ascii="Montserrat" w:hAnsi="Montserrat"/>
          <w:sz w:val="24"/>
          <w:szCs w:val="24"/>
        </w:rPr>
        <w:t xml:space="preserve"> </w:t>
      </w:r>
      <w:r w:rsidRPr="00933923">
        <w:rPr>
          <w:rFonts w:ascii="Montserrat" w:hAnsi="Montserrat"/>
          <w:sz w:val="24"/>
          <w:szCs w:val="24"/>
        </w:rPr>
        <w:t>Context</w:t>
      </w:r>
      <w:bookmarkEnd w:id="5"/>
      <w:proofErr w:type="gramEnd"/>
    </w:p>
    <w:p w14:paraId="1E7EAF90" w14:textId="77777777" w:rsidR="00C3341E" w:rsidRPr="00E05E13" w:rsidRDefault="00C3341E" w:rsidP="00C3341E">
      <w:pPr>
        <w:spacing w:before="60" w:after="60"/>
        <w:rPr>
          <w:rFonts w:ascii="Montserrat" w:hAnsi="Montserrat"/>
          <w:sz w:val="20"/>
          <w:szCs w:val="20"/>
        </w:rPr>
      </w:pPr>
      <w:r w:rsidRPr="00E05E13">
        <w:rPr>
          <w:rFonts w:ascii="Montserrat" w:hAnsi="Montserrat"/>
          <w:sz w:val="20"/>
          <w:szCs w:val="20"/>
        </w:rPr>
        <w:t>Visit types are among the most consequential data elements in an FQHC's system. They control which encounters are counted in UDS reporting (Table 5), how clinical quality measures are calculated, how productivity is assessed, and whether encounters are billable as medical, dental, behavioral health, or enabling services. Incorrect or generic visit types silently distort every downstream report.</w:t>
      </w:r>
    </w:p>
    <w:p w14:paraId="7D21F2D6" w14:textId="77777777" w:rsidR="00C3341E" w:rsidRPr="00933923" w:rsidRDefault="00C3341E" w:rsidP="00C3341E">
      <w:pPr>
        <w:pStyle w:val="Heading2"/>
        <w:pBdr>
          <w:bottom w:val="single" w:sz="4" w:space="2" w:color="2E75B6"/>
        </w:pBdr>
        <w:rPr>
          <w:rFonts w:ascii="Montserrat" w:hAnsi="Montserrat"/>
          <w:sz w:val="24"/>
          <w:szCs w:val="24"/>
        </w:rPr>
      </w:pPr>
      <w:bookmarkStart w:id="6" w:name="_Toc232081382"/>
      <w:r w:rsidRPr="00933923">
        <w:rPr>
          <w:rFonts w:ascii="Montserrat" w:hAnsi="Montserrat"/>
          <w:sz w:val="24"/>
          <w:szCs w:val="24"/>
        </w:rPr>
        <w:t>Ownership</w:t>
      </w:r>
      <w:bookmarkEnd w:id="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5"/>
        <w:gridCol w:w="7295"/>
      </w:tblGrid>
      <w:tr w:rsidR="00C3341E" w:rsidRPr="00E05E13" w14:paraId="29F5C281" w14:textId="77777777" w:rsidTr="00555963">
        <w:tc>
          <w:tcPr>
            <w:tcW w:w="206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1A6DFF8B"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Role</w:t>
            </w:r>
          </w:p>
        </w:tc>
        <w:tc>
          <w:tcPr>
            <w:tcW w:w="729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08F13E75"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Responsibility</w:t>
            </w:r>
          </w:p>
        </w:tc>
      </w:tr>
      <w:tr w:rsidR="00C3341E" w:rsidRPr="00E05E13" w14:paraId="647D4EEC" w14:textId="77777777" w:rsidTr="00555963">
        <w:tc>
          <w:tcPr>
            <w:tcW w:w="206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33AAF3"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Scheduling Staff</w:t>
            </w:r>
          </w:p>
        </w:tc>
        <w:tc>
          <w:tcPr>
            <w:tcW w:w="72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320F2E"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Select the correct visit type at time of scheduling; escalate uncertainty immediately</w:t>
            </w:r>
          </w:p>
        </w:tc>
      </w:tr>
      <w:tr w:rsidR="00C3341E" w:rsidRPr="00E05E13" w14:paraId="1B672AD7" w14:textId="77777777" w:rsidTr="00555963">
        <w:tc>
          <w:tcPr>
            <w:tcW w:w="20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6498D33"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Scheduling Supervisors</w:t>
            </w:r>
          </w:p>
        </w:tc>
        <w:tc>
          <w:tcPr>
            <w:tcW w:w="729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EBAB2B9"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Audit visit type usage monthly; maintain approved reference lists; address workarounds</w:t>
            </w:r>
          </w:p>
        </w:tc>
      </w:tr>
      <w:tr w:rsidR="00C3341E" w:rsidRPr="00E05E13" w14:paraId="4656AB90" w14:textId="77777777" w:rsidTr="00555963">
        <w:tc>
          <w:tcPr>
            <w:tcW w:w="206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FE34675"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EHR Analysts / IT</w:t>
            </w:r>
          </w:p>
        </w:tc>
        <w:tc>
          <w:tcPr>
            <w:tcW w:w="72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D12D3DE"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Configure visit type libraries; enforce system-level constraints; disable deprecated types</w:t>
            </w:r>
          </w:p>
        </w:tc>
      </w:tr>
      <w:tr w:rsidR="00C3341E" w:rsidRPr="00E05E13" w14:paraId="2D0B58E3" w14:textId="77777777" w:rsidTr="00555963">
        <w:tc>
          <w:tcPr>
            <w:tcW w:w="20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6008AD5"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QI Staff</w:t>
            </w:r>
          </w:p>
        </w:tc>
        <w:tc>
          <w:tcPr>
            <w:tcW w:w="729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DDAC6D9"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Monitor utilization rates; flag outliers; assess reporting implications</w:t>
            </w:r>
          </w:p>
        </w:tc>
      </w:tr>
      <w:tr w:rsidR="00C3341E" w:rsidRPr="00E05E13" w14:paraId="66A72C02" w14:textId="77777777" w:rsidTr="00555963">
        <w:tc>
          <w:tcPr>
            <w:tcW w:w="206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75DBF14"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lastRenderedPageBreak/>
              <w:t>Analytics</w:t>
            </w:r>
          </w:p>
        </w:tc>
        <w:tc>
          <w:tcPr>
            <w:tcW w:w="72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782819"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Build and distribute visit type utilization dashboards; flag generic/catch-all usage</w:t>
            </w:r>
          </w:p>
        </w:tc>
      </w:tr>
      <w:tr w:rsidR="00C3341E" w:rsidRPr="00E05E13" w14:paraId="03CB9E39" w14:textId="77777777" w:rsidTr="00555963">
        <w:tc>
          <w:tcPr>
            <w:tcW w:w="20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6503C44"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Operations Leadership</w:t>
            </w:r>
          </w:p>
        </w:tc>
        <w:tc>
          <w:tcPr>
            <w:tcW w:w="729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F24D9FD"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Set standards; approve changes; ensure training; review audit findings</w:t>
            </w:r>
          </w:p>
        </w:tc>
      </w:tr>
    </w:tbl>
    <w:p w14:paraId="3581A5FB" w14:textId="7256384A" w:rsidR="00C3341E" w:rsidRPr="00933923" w:rsidRDefault="00C3341E" w:rsidP="00B637F4">
      <w:pPr>
        <w:pStyle w:val="Heading2"/>
        <w:pBdr>
          <w:bottom w:val="single" w:sz="4" w:space="2" w:color="2E75B6"/>
        </w:pBdr>
        <w:spacing w:before="360"/>
        <w:rPr>
          <w:rFonts w:ascii="Montserrat" w:hAnsi="Montserrat"/>
          <w:sz w:val="24"/>
          <w:szCs w:val="24"/>
        </w:rPr>
      </w:pPr>
      <w:bookmarkStart w:id="7" w:name="_Toc232081383"/>
      <w:r w:rsidRPr="00933923">
        <w:rPr>
          <w:rFonts w:ascii="Montserrat" w:hAnsi="Montserrat"/>
          <w:sz w:val="24"/>
          <w:szCs w:val="24"/>
        </w:rPr>
        <w:t>Role-Specific Checklists</w:t>
      </w:r>
      <w:bookmarkEnd w:id="7"/>
    </w:p>
    <w:p w14:paraId="4F801627" w14:textId="77777777" w:rsidR="00C3341E" w:rsidRPr="00933923" w:rsidRDefault="00C3341E" w:rsidP="00C3341E">
      <w:pPr>
        <w:shd w:val="clear" w:color="auto" w:fill="2E75B6"/>
        <w:spacing w:before="120" w:after="60"/>
        <w:rPr>
          <w:rFonts w:ascii="Montserrat" w:hAnsi="Montserrat"/>
          <w:sz w:val="24"/>
          <w:szCs w:val="24"/>
        </w:rPr>
      </w:pPr>
      <w:r w:rsidRPr="00E05E13">
        <w:rPr>
          <w:rFonts w:ascii="Montserrat" w:hAnsi="Montserrat"/>
          <w:b/>
          <w:bCs/>
          <w:color w:val="FFFFFF"/>
        </w:rPr>
        <w:t xml:space="preserve">  </w:t>
      </w:r>
      <w:r w:rsidRPr="00933923">
        <w:rPr>
          <w:rFonts w:ascii="Montserrat" w:hAnsi="Montserrat"/>
          <w:b/>
          <w:bCs/>
          <w:color w:val="FFFFFF"/>
          <w:sz w:val="24"/>
          <w:szCs w:val="24"/>
        </w:rPr>
        <w:t>SCHEDULING STAFF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6B7BBE58" w14:textId="77777777" w:rsidTr="00B637F4">
        <w:trPr>
          <w:trHeight w:val="108"/>
        </w:trPr>
        <w:tc>
          <w:tcPr>
            <w:tcW w:w="445" w:type="dxa"/>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7FDEAD62"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1CAE72ED"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BEFORE Scheduling the Appointment</w:t>
            </w:r>
          </w:p>
        </w:tc>
      </w:tr>
      <w:tr w:rsidR="00C3341E" w:rsidRPr="00E05E13" w14:paraId="08794914"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542246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57BC675"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the reason for visit and select the most specific visit type available</w:t>
            </w:r>
          </w:p>
        </w:tc>
      </w:tr>
      <w:tr w:rsidR="00C3341E" w:rsidRPr="00E05E13" w14:paraId="5FEE29A6"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FF53E30"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E5F7A92"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Never default to 'Other,' 'General,' or any generic visit type unless no specific type exists</w:t>
            </w:r>
          </w:p>
        </w:tc>
      </w:tr>
      <w:tr w:rsidR="00C3341E" w:rsidRPr="00E05E13" w14:paraId="3A14FBC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EC0B3D3"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1BF7C6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the provider or care team performs the service type being scheduled</w:t>
            </w:r>
          </w:p>
        </w:tc>
      </w:tr>
      <w:tr w:rsidR="00C3341E" w:rsidRPr="00E05E13" w14:paraId="58F4986F"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20AB749"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2650C0"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the patient's insurance/payer is compatible with the visit type being used</w:t>
            </w:r>
          </w:p>
        </w:tc>
      </w:tr>
      <w:tr w:rsidR="00C3341E" w:rsidRPr="00E05E13" w14:paraId="10A2BA11"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A88CD7E"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D40239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uncertain about the correct visit type, consult the approved Visit Type Reference Guide before proceeding</w:t>
            </w:r>
          </w:p>
        </w:tc>
      </w:tr>
      <w:tr w:rsidR="00C3341E" w:rsidRPr="00E05E13" w14:paraId="206B751D"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DC8DFF6"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E44CCA4"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 not schedule using a visit type that has been flagged as 'deprecated' or 'under review'</w:t>
            </w:r>
          </w:p>
        </w:tc>
      </w:tr>
      <w:tr w:rsidR="00C3341E" w:rsidRPr="00E05E13" w14:paraId="43058F0E" w14:textId="77777777" w:rsidTr="00B637F4">
        <w:tc>
          <w:tcPr>
            <w:tcW w:w="445" w:type="dxa"/>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10025885"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450A9BBE"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DURING Scheduling</w:t>
            </w:r>
          </w:p>
        </w:tc>
      </w:tr>
      <w:tr w:rsidR="00C3341E" w:rsidRPr="00E05E13" w14:paraId="15126A06"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74DED6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399F9D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visit type is visible and correct in the scheduling slot before finalizing</w:t>
            </w:r>
          </w:p>
        </w:tc>
      </w:tr>
      <w:tr w:rsidR="00C3341E" w:rsidRPr="00E05E13" w14:paraId="515C002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7E7A3581"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1638116"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duration aligns with the visit type (e.g., new patient vs. follow-up slot length)</w:t>
            </w:r>
          </w:p>
        </w:tc>
      </w:tr>
      <w:tr w:rsidR="00C3341E" w:rsidRPr="00E05E13" w14:paraId="2A036A76"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17DFBB5"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92E230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patient requests a service not associated with the selected visit type, alert the supervisor</w:t>
            </w:r>
          </w:p>
        </w:tc>
      </w:tr>
      <w:tr w:rsidR="00C3341E" w:rsidRPr="00E05E13" w14:paraId="45DA597C"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018084F"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039791"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Document any patient-reported reason for visit in the notes field per your organization's standard</w:t>
            </w:r>
          </w:p>
        </w:tc>
      </w:tr>
      <w:tr w:rsidR="00C3341E" w:rsidRPr="00E05E13" w14:paraId="2AB86D91"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4A7D2A5"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548F3AA"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 not modify visit types on existing appointments without supervisor approval</w:t>
            </w:r>
          </w:p>
        </w:tc>
      </w:tr>
      <w:tr w:rsidR="00C3341E" w:rsidRPr="00E05E13" w14:paraId="2F44863B" w14:textId="77777777" w:rsidTr="00B637F4">
        <w:tc>
          <w:tcPr>
            <w:tcW w:w="445" w:type="dxa"/>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1CC14BB7"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3E827EBA"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AFTER Scheduling</w:t>
            </w:r>
          </w:p>
        </w:tc>
      </w:tr>
      <w:tr w:rsidR="00C3341E" w:rsidRPr="00E05E13" w14:paraId="61B9431A"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72DE450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40BBF5D"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Review the appointment confirmation screen to verify visit type is saved correctly</w:t>
            </w:r>
          </w:p>
        </w:tc>
      </w:tr>
      <w:tr w:rsidR="00C3341E" w:rsidRPr="00E05E13" w14:paraId="0EF6178F"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B502100"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0ECDB2"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a correction was made, log it in the correction tracking log (if your organization uses one)</w:t>
            </w:r>
          </w:p>
        </w:tc>
      </w:tr>
      <w:tr w:rsidR="00C3341E" w:rsidRPr="00E05E13" w14:paraId="169B9236"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1F28006"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F262D10"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Report any recurring uncertainty about visit type selection to your supervisor immediately</w:t>
            </w:r>
          </w:p>
        </w:tc>
      </w:tr>
      <w:tr w:rsidR="00C3341E" w:rsidRPr="00E05E13" w14:paraId="607BBD6C"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944DB76"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A4206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Participate in monthly team reviews of visit type utilization data as requested</w:t>
            </w:r>
          </w:p>
        </w:tc>
      </w:tr>
    </w:tbl>
    <w:p w14:paraId="68490B30" w14:textId="77777777" w:rsidR="00B637F4" w:rsidRDefault="00B637F4">
      <w:pPr>
        <w:rPr>
          <w:rFonts w:ascii="Montserrat" w:hAnsi="Montserrat"/>
          <w:sz w:val="20"/>
          <w:szCs w:val="20"/>
        </w:rPr>
      </w:pPr>
    </w:p>
    <w:p w14:paraId="65AA71A7" w14:textId="77777777" w:rsidR="00C3341E" w:rsidRPr="00933923" w:rsidRDefault="00C3341E" w:rsidP="00C3341E">
      <w:pPr>
        <w:shd w:val="clear" w:color="auto" w:fill="1F3864"/>
        <w:spacing w:before="120" w:after="60"/>
        <w:rPr>
          <w:rFonts w:ascii="Montserrat" w:hAnsi="Montserrat"/>
          <w:sz w:val="24"/>
          <w:szCs w:val="24"/>
        </w:rPr>
      </w:pPr>
      <w:r w:rsidRPr="00933923">
        <w:rPr>
          <w:rFonts w:ascii="Montserrat" w:hAnsi="Montserrat"/>
          <w:b/>
          <w:bCs/>
          <w:color w:val="FFFFFF"/>
          <w:sz w:val="24"/>
          <w:szCs w:val="24"/>
        </w:rPr>
        <w:t xml:space="preserve">  SCHEDULING SUPERVISORS / OPERATIONS LEADERSHIP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0A8C7AD8" w14:textId="77777777" w:rsidTr="00B637F4">
        <w:trPr>
          <w:trHeight w:val="144"/>
        </w:trPr>
        <w:tc>
          <w:tcPr>
            <w:tcW w:w="445"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56D71345"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140B24B9"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WEEKLY Supervisor Actions</w:t>
            </w:r>
          </w:p>
        </w:tc>
      </w:tr>
      <w:tr w:rsidR="00C3341E" w:rsidRPr="00E05E13" w14:paraId="12710735"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A515555"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D4385CE"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Pull visit type utilization report; review for increases in generic/catch-all usage</w:t>
            </w:r>
          </w:p>
        </w:tc>
      </w:tr>
      <w:tr w:rsidR="00C3341E" w:rsidRPr="00E05E13" w14:paraId="2AB23D4A"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52E27C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lastRenderedPageBreak/>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B93851"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Spot-check 10–15 appointments per site for visit type accuracy</w:t>
            </w:r>
          </w:p>
        </w:tc>
      </w:tr>
      <w:tr w:rsidR="00C3341E" w:rsidRPr="00E05E13" w14:paraId="55EDC50B"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2E60CC3"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E845641"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Address any staff questions about visit type assignment that were escalated</w:t>
            </w:r>
          </w:p>
        </w:tc>
      </w:tr>
      <w:tr w:rsidR="00C3341E" w:rsidRPr="00E05E13" w14:paraId="5EE86A75"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DAD1123"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37732E6"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deprecated visit types show zero usage</w:t>
            </w:r>
          </w:p>
        </w:tc>
      </w:tr>
      <w:tr w:rsidR="00C3341E" w:rsidRPr="00E05E13" w14:paraId="62E88DC3" w14:textId="77777777" w:rsidTr="00B637F4">
        <w:tc>
          <w:tcPr>
            <w:tcW w:w="445"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2CA884E3"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57FEBEBF"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MONTHLY Leadership Review</w:t>
            </w:r>
          </w:p>
        </w:tc>
      </w:tr>
      <w:tr w:rsidR="00C3341E" w:rsidRPr="00E05E13" w14:paraId="7CBFCF11"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E934CA8"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3F08234"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Review full visit type utilization dashboard with Analytics/QI</w:t>
            </w:r>
          </w:p>
        </w:tc>
      </w:tr>
      <w:tr w:rsidR="00C3341E" w:rsidRPr="00E05E13" w14:paraId="52C512BF"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577B8A2"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CF309A0"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Compare generic visit type utilization against thresholds (target: &lt;3% of total scheduled)</w:t>
            </w:r>
          </w:p>
        </w:tc>
      </w:tr>
      <w:tr w:rsidR="00C3341E" w:rsidRPr="00E05E13" w14:paraId="055EAFC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D6CF822"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8782CE3"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 xml:space="preserve">Conduct root cause analysis on any </w:t>
            </w:r>
            <w:proofErr w:type="gramStart"/>
            <w:r w:rsidRPr="00B637F4">
              <w:rPr>
                <w:rFonts w:ascii="Montserrat" w:hAnsi="Montserrat"/>
                <w:sz w:val="18"/>
                <w:szCs w:val="18"/>
              </w:rPr>
              <w:t>type</w:t>
            </w:r>
            <w:proofErr w:type="gramEnd"/>
            <w:r w:rsidRPr="00B637F4">
              <w:rPr>
                <w:rFonts w:ascii="Montserrat" w:hAnsi="Montserrat"/>
                <w:sz w:val="18"/>
                <w:szCs w:val="18"/>
              </w:rPr>
              <w:t xml:space="preserve"> exceeding alert thresholds</w:t>
            </w:r>
          </w:p>
        </w:tc>
      </w:tr>
      <w:tr w:rsidR="00C3341E" w:rsidRPr="00E05E13" w14:paraId="508C7BF4"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C88FD78"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709838"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Review any EHR configuration changes that may have impacted visit type libraries</w:t>
            </w:r>
          </w:p>
        </w:tc>
      </w:tr>
      <w:tr w:rsidR="00C3341E" w:rsidRPr="00E05E13" w14:paraId="3FF1622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87C10C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A9CE45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Update and redistribute Visit Type Reference Guide if any changes occurred</w:t>
            </w:r>
          </w:p>
        </w:tc>
      </w:tr>
      <w:tr w:rsidR="00C3341E" w:rsidRPr="00E05E13" w14:paraId="09398EBB"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A4E7B7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E40251"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all new staff completed visit type training within 30 days of hire</w:t>
            </w:r>
          </w:p>
        </w:tc>
      </w:tr>
    </w:tbl>
    <w:p w14:paraId="00256358" w14:textId="0044A6B3" w:rsidR="00C3341E" w:rsidRPr="00E05E13" w:rsidRDefault="00413BFF" w:rsidP="00413BFF">
      <w:pPr>
        <w:rPr>
          <w:rFonts w:ascii="Montserrat" w:hAnsi="Montserrat"/>
          <w:sz w:val="20"/>
          <w:szCs w:val="20"/>
        </w:rPr>
      </w:pPr>
      <w:r>
        <w:rPr>
          <w:rFonts w:ascii="Montserrat" w:hAnsi="Montserrat"/>
          <w:sz w:val="20"/>
          <w:szCs w:val="20"/>
        </w:rPr>
        <w:t xml:space="preserve"> </w:t>
      </w:r>
    </w:p>
    <w:p w14:paraId="3560DE6B" w14:textId="77777777" w:rsidR="00C3341E" w:rsidRPr="00933923" w:rsidRDefault="00C3341E" w:rsidP="00C3341E">
      <w:pPr>
        <w:shd w:val="clear" w:color="auto" w:fill="7030A0"/>
        <w:spacing w:before="120" w:after="60"/>
        <w:rPr>
          <w:rFonts w:ascii="Montserrat" w:hAnsi="Montserrat"/>
          <w:sz w:val="24"/>
          <w:szCs w:val="24"/>
        </w:rPr>
      </w:pPr>
      <w:r w:rsidRPr="00933923">
        <w:rPr>
          <w:rFonts w:ascii="Montserrat" w:hAnsi="Montserrat"/>
          <w:b/>
          <w:bCs/>
          <w:color w:val="FFFFFF"/>
          <w:sz w:val="24"/>
          <w:szCs w:val="24"/>
        </w:rPr>
        <w:t xml:space="preserve">  QI / IT / ANALYTICS STAFF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20A511BF" w14:textId="77777777" w:rsidTr="00B637F4">
        <w:tc>
          <w:tcPr>
            <w:tcW w:w="445" w:type="dxa"/>
            <w:tcBorders>
              <w:top w:val="single" w:sz="4" w:space="0" w:color="7030A0"/>
              <w:left w:val="single" w:sz="4" w:space="0" w:color="7030A0"/>
              <w:bottom w:val="single" w:sz="4" w:space="0" w:color="7030A0"/>
              <w:right w:val="single" w:sz="4" w:space="0" w:color="7030A0"/>
            </w:tcBorders>
            <w:shd w:val="clear" w:color="auto" w:fill="7030A0"/>
            <w:tcMar>
              <w:top w:w="80" w:type="dxa"/>
              <w:left w:w="120" w:type="dxa"/>
              <w:bottom w:w="80" w:type="dxa"/>
              <w:right w:w="120" w:type="dxa"/>
            </w:tcMar>
          </w:tcPr>
          <w:p w14:paraId="6041723B"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7030A0"/>
              <w:left w:val="single" w:sz="4" w:space="0" w:color="7030A0"/>
              <w:bottom w:val="single" w:sz="4" w:space="0" w:color="7030A0"/>
              <w:right w:val="single" w:sz="4" w:space="0" w:color="7030A0"/>
            </w:tcBorders>
            <w:shd w:val="clear" w:color="auto" w:fill="7030A0"/>
            <w:tcMar>
              <w:top w:w="80" w:type="dxa"/>
              <w:left w:w="120" w:type="dxa"/>
              <w:bottom w:w="80" w:type="dxa"/>
              <w:right w:w="120" w:type="dxa"/>
            </w:tcMar>
          </w:tcPr>
          <w:p w14:paraId="49C834F9"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QI Monthly Monitoring Checklist</w:t>
            </w:r>
          </w:p>
        </w:tc>
      </w:tr>
      <w:tr w:rsidR="00C3341E" w:rsidRPr="00E05E13" w14:paraId="5CEC4C7C"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77A6855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4A55E984"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Run visit type utilization report by site, provider, and service line</w:t>
            </w:r>
          </w:p>
        </w:tc>
      </w:tr>
      <w:tr w:rsidR="00C3341E" w:rsidRPr="00E05E13" w14:paraId="1612050E"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703F2196"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0F870F4"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Calculate rate of generic/catch-all visit type usage as % of total visits</w:t>
            </w:r>
          </w:p>
        </w:tc>
      </w:tr>
      <w:tr w:rsidR="00C3341E" w:rsidRPr="00E05E13" w14:paraId="51573E03"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4C589758"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7DB2D9B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Flag any visit type with zero activity that was expected to be used</w:t>
            </w:r>
          </w:p>
        </w:tc>
      </w:tr>
      <w:tr w:rsidR="00C3341E" w:rsidRPr="00E05E13" w14:paraId="2A60B5DE"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1AF2CEB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F1CD5F"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Cross-reference visit type distribution against prior UDS submission for anomalies</w:t>
            </w:r>
          </w:p>
        </w:tc>
      </w:tr>
      <w:tr w:rsidR="00C3341E" w:rsidRPr="00E05E13" w14:paraId="06BBCA79"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5B2DBEF8"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0504083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Document findings and distribute to Operations Leadership with recommendations</w:t>
            </w:r>
          </w:p>
        </w:tc>
      </w:tr>
      <w:tr w:rsidR="00C3341E" w:rsidRPr="00E05E13" w14:paraId="5D8C3A68"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6D53490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F25F09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that EHR visit type library matches the current approved list</w:t>
            </w:r>
          </w:p>
        </w:tc>
      </w:tr>
    </w:tbl>
    <w:p w14:paraId="783A59E3" w14:textId="39673A87" w:rsidR="008517E4" w:rsidRPr="008517E4" w:rsidRDefault="008517E4" w:rsidP="00413BFF">
      <w:pPr>
        <w:pStyle w:val="Heading2"/>
        <w:pBdr>
          <w:bottom w:val="single" w:sz="4" w:space="2" w:color="2E75B6"/>
        </w:pBdr>
        <w:spacing w:before="480"/>
        <w:rPr>
          <w:rFonts w:ascii="Montserrat" w:hAnsi="Montserrat"/>
          <w:sz w:val="24"/>
          <w:szCs w:val="24"/>
        </w:rPr>
      </w:pPr>
      <w:bookmarkStart w:id="8" w:name="_Toc232407034"/>
      <w:r w:rsidRPr="008517E4">
        <w:rPr>
          <w:rFonts w:ascii="Montserrat" w:hAnsi="Montserrat"/>
          <w:sz w:val="24"/>
          <w:szCs w:val="24"/>
        </w:rPr>
        <w:t>Excel Functions for QI / Analytics Staff</w:t>
      </w:r>
      <w:bookmarkEnd w:id="8"/>
    </w:p>
    <w:p w14:paraId="71975BB0" w14:textId="77777777" w:rsidR="008517E4" w:rsidRPr="008517E4" w:rsidRDefault="008517E4" w:rsidP="009E0919">
      <w:pPr>
        <w:spacing w:before="60" w:after="120"/>
        <w:rPr>
          <w:rFonts w:ascii="Montserrat" w:hAnsi="Montserrat"/>
          <w:sz w:val="20"/>
          <w:szCs w:val="20"/>
        </w:rPr>
      </w:pPr>
      <w:r w:rsidRPr="008517E4">
        <w:rPr>
          <w:rFonts w:ascii="Montserrat" w:hAnsi="Montserrat"/>
          <w:sz w:val="20"/>
          <w:szCs w:val="20"/>
        </w:rPr>
        <w:t>The following Excel functions support visit type monitoring, audit preparation, and KPI tracking for this domain.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2735"/>
        <w:gridCol w:w="5225"/>
      </w:tblGrid>
      <w:tr w:rsidR="008517E4" w:rsidRPr="008517E4" w14:paraId="21E51E00" w14:textId="77777777" w:rsidTr="000B4243">
        <w:tc>
          <w:tcPr>
            <w:tcW w:w="9360" w:type="dxa"/>
            <w:gridSpan w:val="3"/>
            <w:tcBorders>
              <w:top w:val="single" w:sz="4" w:space="0" w:color="375623"/>
              <w:left w:val="single" w:sz="4" w:space="0" w:color="375623"/>
              <w:bottom w:val="single" w:sz="4" w:space="0" w:color="375623"/>
              <w:right w:val="single" w:sz="4" w:space="0" w:color="375623"/>
            </w:tcBorders>
            <w:shd w:val="clear" w:color="auto" w:fill="2E75B6"/>
            <w:tcMar>
              <w:top w:w="100" w:type="dxa"/>
              <w:left w:w="180" w:type="dxa"/>
              <w:bottom w:w="100" w:type="dxa"/>
              <w:right w:w="180" w:type="dxa"/>
            </w:tcMar>
          </w:tcPr>
          <w:p w14:paraId="56A56373" w14:textId="77777777" w:rsidR="008517E4" w:rsidRPr="008517E4" w:rsidRDefault="008517E4" w:rsidP="003D1A85">
            <w:pPr>
              <w:rPr>
                <w:rFonts w:ascii="Montserrat" w:hAnsi="Montserrat"/>
              </w:rPr>
            </w:pPr>
            <w:r w:rsidRPr="008517E4">
              <w:rPr>
                <w:rFonts w:ascii="Montserrat" w:hAnsi="Montserrat"/>
                <w:b/>
                <w:bCs/>
                <w:color w:val="FFFFFF"/>
              </w:rPr>
              <w:t>EXCEL QUICK REFERENCE: Visit Type Standardization</w:t>
            </w:r>
          </w:p>
        </w:tc>
      </w:tr>
      <w:tr w:rsidR="008517E4" w:rsidRPr="008517E4" w14:paraId="28ED3B3F" w14:textId="77777777" w:rsidTr="005C0851">
        <w:tc>
          <w:tcPr>
            <w:tcW w:w="140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6DBCBD10" w14:textId="77777777" w:rsidR="008517E4" w:rsidRPr="008517E4" w:rsidRDefault="008517E4" w:rsidP="003D1A85">
            <w:pPr>
              <w:rPr>
                <w:rFonts w:ascii="Montserrat" w:hAnsi="Montserrat"/>
              </w:rPr>
            </w:pPr>
            <w:r w:rsidRPr="008517E4">
              <w:rPr>
                <w:rFonts w:ascii="Montserrat" w:hAnsi="Montserrat"/>
                <w:b/>
                <w:bCs/>
                <w:color w:val="FFFFFF"/>
                <w:sz w:val="20"/>
                <w:szCs w:val="20"/>
              </w:rPr>
              <w:t>Function</w:t>
            </w:r>
          </w:p>
        </w:tc>
        <w:tc>
          <w:tcPr>
            <w:tcW w:w="273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7CAE118F" w14:textId="77777777" w:rsidR="008517E4" w:rsidRPr="008517E4" w:rsidRDefault="008517E4" w:rsidP="003D1A85">
            <w:pPr>
              <w:rPr>
                <w:rFonts w:ascii="Montserrat" w:hAnsi="Montserrat"/>
              </w:rPr>
            </w:pPr>
            <w:r w:rsidRPr="008517E4">
              <w:rPr>
                <w:rFonts w:ascii="Montserrat" w:hAnsi="Montserrat"/>
                <w:b/>
                <w:bCs/>
                <w:color w:val="FFFFFF"/>
                <w:sz w:val="20"/>
                <w:szCs w:val="20"/>
              </w:rPr>
              <w:t>What It Does</w:t>
            </w:r>
          </w:p>
        </w:tc>
        <w:tc>
          <w:tcPr>
            <w:tcW w:w="522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3CE499CE" w14:textId="77777777" w:rsidR="008517E4" w:rsidRPr="008517E4" w:rsidRDefault="008517E4" w:rsidP="003D1A85">
            <w:pPr>
              <w:rPr>
                <w:rFonts w:ascii="Montserrat" w:hAnsi="Montserrat"/>
              </w:rPr>
            </w:pPr>
            <w:r w:rsidRPr="008517E4">
              <w:rPr>
                <w:rFonts w:ascii="Montserrat" w:hAnsi="Montserrat"/>
                <w:b/>
                <w:bCs/>
                <w:color w:val="FFFFFF"/>
                <w:sz w:val="20"/>
                <w:szCs w:val="20"/>
              </w:rPr>
              <w:t>FQHC Data Hygiene Example</w:t>
            </w:r>
          </w:p>
        </w:tc>
      </w:tr>
      <w:tr w:rsidR="008517E4" w:rsidRPr="008517E4" w14:paraId="2C699F42" w14:textId="77777777" w:rsidTr="005C0851">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0069756" w14:textId="77777777" w:rsidR="008517E4" w:rsidRPr="00C11D7A" w:rsidRDefault="008517E4" w:rsidP="003D1A85">
            <w:pPr>
              <w:rPr>
                <w:rFonts w:ascii="Montserrat" w:hAnsi="Montserrat"/>
                <w:sz w:val="18"/>
                <w:szCs w:val="18"/>
              </w:rPr>
            </w:pPr>
            <w:r w:rsidRPr="00C11D7A">
              <w:rPr>
                <w:rFonts w:ascii="Montserrat" w:eastAsia="Courier New" w:hAnsi="Montserrat" w:cs="Courier New"/>
                <w:b/>
                <w:bCs/>
                <w:sz w:val="18"/>
                <w:szCs w:val="18"/>
              </w:rPr>
              <w:t>COUNTIF</w:t>
            </w:r>
          </w:p>
        </w:tc>
        <w:tc>
          <w:tcPr>
            <w:tcW w:w="273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7E8819B" w14:textId="77777777" w:rsidR="008517E4" w:rsidRPr="00C11D7A" w:rsidRDefault="008517E4" w:rsidP="003D1A85">
            <w:pPr>
              <w:spacing w:before="20" w:after="20"/>
              <w:rPr>
                <w:rFonts w:ascii="Montserrat" w:hAnsi="Montserrat"/>
                <w:sz w:val="18"/>
                <w:szCs w:val="18"/>
              </w:rPr>
            </w:pPr>
            <w:r w:rsidRPr="00C11D7A">
              <w:rPr>
                <w:rFonts w:ascii="Montserrat" w:hAnsi="Montserrat"/>
                <w:sz w:val="18"/>
                <w:szCs w:val="18"/>
              </w:rPr>
              <w:t>Counts cells matching a condition — quickly surfaces generic, blank, or unexpected visit type entries across a scheduling extract.</w:t>
            </w:r>
          </w:p>
        </w:tc>
        <w:tc>
          <w:tcPr>
            <w:tcW w:w="522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DC0D618" w14:textId="77777777" w:rsidR="008517E4" w:rsidRPr="00C11D7A" w:rsidRDefault="008517E4" w:rsidP="003D1A85">
            <w:pPr>
              <w:spacing w:before="20" w:after="40"/>
              <w:rPr>
                <w:rFonts w:ascii="Montserrat" w:hAnsi="Montserrat"/>
                <w:sz w:val="18"/>
                <w:szCs w:val="18"/>
              </w:rPr>
            </w:pPr>
            <w:r w:rsidRPr="00C11D7A">
              <w:rPr>
                <w:rFonts w:ascii="Montserrat" w:hAnsi="Montserrat"/>
                <w:sz w:val="18"/>
                <w:szCs w:val="18"/>
              </w:rPr>
              <w:t>Flag all appointments using a generic or catch-all visit type (e.g., 'Other') in a scheduling data export to calculate your generic visit type rate:</w:t>
            </w:r>
          </w:p>
          <w:p w14:paraId="69E25F29" w14:textId="77777777" w:rsidR="008517E4" w:rsidRPr="00C11D7A" w:rsidRDefault="008517E4" w:rsidP="003D1A85">
            <w:pPr>
              <w:rPr>
                <w:rFonts w:ascii="Montserrat" w:hAnsi="Montserrat"/>
                <w:sz w:val="18"/>
                <w:szCs w:val="18"/>
              </w:rPr>
            </w:pPr>
            <w:r w:rsidRPr="00C11D7A">
              <w:rPr>
                <w:rFonts w:ascii="Montserrat" w:eastAsia="Courier New" w:hAnsi="Montserrat" w:cs="Courier New"/>
                <w:b/>
                <w:bCs/>
                <w:sz w:val="18"/>
                <w:szCs w:val="18"/>
              </w:rPr>
              <w:t>=COUNTIF(</w:t>
            </w:r>
            <w:proofErr w:type="spellStart"/>
            <w:r w:rsidRPr="00C11D7A">
              <w:rPr>
                <w:rFonts w:ascii="Montserrat" w:eastAsia="Courier New" w:hAnsi="Montserrat" w:cs="Courier New"/>
                <w:b/>
                <w:bCs/>
                <w:sz w:val="18"/>
                <w:szCs w:val="18"/>
              </w:rPr>
              <w:t>D:D,"Other</w:t>
            </w:r>
            <w:proofErr w:type="spellEnd"/>
            <w:r w:rsidRPr="00C11D7A">
              <w:rPr>
                <w:rFonts w:ascii="Montserrat" w:eastAsia="Courier New" w:hAnsi="Montserrat" w:cs="Courier New"/>
                <w:b/>
                <w:bCs/>
                <w:sz w:val="18"/>
                <w:szCs w:val="18"/>
              </w:rPr>
              <w:t>") / COUNTA(D:D)</w:t>
            </w:r>
          </w:p>
        </w:tc>
      </w:tr>
      <w:tr w:rsidR="008517E4" w:rsidRPr="008517E4" w14:paraId="3BC0833B" w14:textId="77777777" w:rsidTr="005C0851">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0F6803" w14:textId="77777777" w:rsidR="008517E4" w:rsidRPr="00C11D7A" w:rsidRDefault="008517E4" w:rsidP="003D1A85">
            <w:pPr>
              <w:rPr>
                <w:rFonts w:ascii="Montserrat" w:hAnsi="Montserrat"/>
                <w:sz w:val="18"/>
                <w:szCs w:val="18"/>
              </w:rPr>
            </w:pPr>
            <w:r w:rsidRPr="00C11D7A">
              <w:rPr>
                <w:rFonts w:ascii="Montserrat" w:eastAsia="Courier New" w:hAnsi="Montserrat" w:cs="Courier New"/>
                <w:b/>
                <w:bCs/>
                <w:sz w:val="18"/>
                <w:szCs w:val="18"/>
              </w:rPr>
              <w:lastRenderedPageBreak/>
              <w:t>COUNTIF</w:t>
            </w:r>
          </w:p>
        </w:tc>
        <w:tc>
          <w:tcPr>
            <w:tcW w:w="273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162E67" w14:textId="77777777" w:rsidR="008517E4" w:rsidRPr="00C11D7A" w:rsidRDefault="008517E4" w:rsidP="003D1A85">
            <w:pPr>
              <w:spacing w:before="20" w:after="20"/>
              <w:rPr>
                <w:rFonts w:ascii="Montserrat" w:hAnsi="Montserrat"/>
                <w:sz w:val="18"/>
                <w:szCs w:val="18"/>
              </w:rPr>
            </w:pPr>
            <w:r w:rsidRPr="00C11D7A">
              <w:rPr>
                <w:rFonts w:ascii="Montserrat" w:hAnsi="Montserrat"/>
                <w:sz w:val="18"/>
                <w:szCs w:val="18"/>
              </w:rPr>
              <w:t>Also used to verify that deprecated visit types show zero usage across all active appointments.</w:t>
            </w:r>
          </w:p>
        </w:tc>
        <w:tc>
          <w:tcPr>
            <w:tcW w:w="522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FF143C" w14:textId="77777777" w:rsidR="008517E4" w:rsidRPr="00C11D7A" w:rsidRDefault="008517E4" w:rsidP="003D1A85">
            <w:pPr>
              <w:spacing w:before="20" w:after="40"/>
              <w:rPr>
                <w:rFonts w:ascii="Montserrat" w:hAnsi="Montserrat"/>
                <w:sz w:val="18"/>
                <w:szCs w:val="18"/>
              </w:rPr>
            </w:pPr>
            <w:r w:rsidRPr="00C11D7A">
              <w:rPr>
                <w:rFonts w:ascii="Montserrat" w:hAnsi="Montserrat"/>
                <w:sz w:val="18"/>
                <w:szCs w:val="18"/>
              </w:rPr>
              <w:t>Count how many scheduled appointments use a specific deprecated visit type (e.g., 'General Visit') — target should be 0:</w:t>
            </w:r>
          </w:p>
          <w:p w14:paraId="3EB83470" w14:textId="77777777" w:rsidR="008517E4" w:rsidRPr="00C11D7A" w:rsidRDefault="008517E4" w:rsidP="003D1A85">
            <w:pPr>
              <w:rPr>
                <w:rFonts w:ascii="Montserrat" w:hAnsi="Montserrat"/>
                <w:sz w:val="18"/>
                <w:szCs w:val="18"/>
              </w:rPr>
            </w:pPr>
            <w:r w:rsidRPr="00C11D7A">
              <w:rPr>
                <w:rFonts w:ascii="Montserrat" w:eastAsia="Courier New" w:hAnsi="Montserrat" w:cs="Courier New"/>
                <w:b/>
                <w:bCs/>
                <w:sz w:val="18"/>
                <w:szCs w:val="18"/>
              </w:rPr>
              <w:t>=</w:t>
            </w:r>
            <w:proofErr w:type="gramStart"/>
            <w:r w:rsidRPr="00C11D7A">
              <w:rPr>
                <w:rFonts w:ascii="Montserrat" w:eastAsia="Courier New" w:hAnsi="Montserrat" w:cs="Courier New"/>
                <w:b/>
                <w:bCs/>
                <w:sz w:val="18"/>
                <w:szCs w:val="18"/>
              </w:rPr>
              <w:t>COUNTIF(</w:t>
            </w:r>
            <w:proofErr w:type="spellStart"/>
            <w:proofErr w:type="gramEnd"/>
            <w:r w:rsidRPr="00C11D7A">
              <w:rPr>
                <w:rFonts w:ascii="Montserrat" w:eastAsia="Courier New" w:hAnsi="Montserrat" w:cs="Courier New"/>
                <w:b/>
                <w:bCs/>
                <w:sz w:val="18"/>
                <w:szCs w:val="18"/>
              </w:rPr>
              <w:t>D:D,"General</w:t>
            </w:r>
            <w:proofErr w:type="spellEnd"/>
            <w:r w:rsidRPr="00C11D7A">
              <w:rPr>
                <w:rFonts w:ascii="Montserrat" w:eastAsia="Courier New" w:hAnsi="Montserrat" w:cs="Courier New"/>
                <w:b/>
                <w:bCs/>
                <w:sz w:val="18"/>
                <w:szCs w:val="18"/>
              </w:rPr>
              <w:t xml:space="preserve"> Visit")</w:t>
            </w:r>
          </w:p>
        </w:tc>
      </w:tr>
      <w:tr w:rsidR="008517E4" w:rsidRPr="008517E4" w14:paraId="5692241A" w14:textId="77777777" w:rsidTr="005C0851">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3774067" w14:textId="77777777" w:rsidR="008517E4" w:rsidRPr="00C11D7A" w:rsidRDefault="008517E4" w:rsidP="003D1A85">
            <w:pPr>
              <w:rPr>
                <w:rFonts w:ascii="Montserrat" w:hAnsi="Montserrat"/>
                <w:sz w:val="18"/>
                <w:szCs w:val="18"/>
              </w:rPr>
            </w:pPr>
            <w:r w:rsidRPr="00C11D7A">
              <w:rPr>
                <w:rFonts w:ascii="Montserrat" w:eastAsia="Courier New" w:hAnsi="Montserrat" w:cs="Courier New"/>
                <w:b/>
                <w:bCs/>
                <w:sz w:val="18"/>
                <w:szCs w:val="18"/>
              </w:rPr>
              <w:t>Conditional Formatting</w:t>
            </w:r>
          </w:p>
        </w:tc>
        <w:tc>
          <w:tcPr>
            <w:tcW w:w="273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0EEA4AE" w14:textId="77777777" w:rsidR="008517E4" w:rsidRPr="00C11D7A" w:rsidRDefault="008517E4" w:rsidP="003D1A85">
            <w:pPr>
              <w:spacing w:before="20" w:after="20"/>
              <w:rPr>
                <w:rFonts w:ascii="Montserrat" w:hAnsi="Montserrat"/>
                <w:sz w:val="18"/>
                <w:szCs w:val="18"/>
              </w:rPr>
            </w:pPr>
            <w:r w:rsidRPr="00C11D7A">
              <w:rPr>
                <w:rFonts w:ascii="Montserrat" w:hAnsi="Montserrat"/>
                <w:sz w:val="18"/>
                <w:szCs w:val="18"/>
              </w:rPr>
              <w:t>Applies color-based visual flags to cells meeting a rule — makes outliers and threshold breaches immediately visible without formulas.</w:t>
            </w:r>
          </w:p>
        </w:tc>
        <w:tc>
          <w:tcPr>
            <w:tcW w:w="522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E308B52" w14:textId="77777777" w:rsidR="008517E4" w:rsidRPr="00C11D7A" w:rsidRDefault="008517E4" w:rsidP="003D1A85">
            <w:pPr>
              <w:spacing w:before="20" w:after="40"/>
              <w:rPr>
                <w:rFonts w:ascii="Montserrat" w:hAnsi="Montserrat"/>
                <w:sz w:val="18"/>
                <w:szCs w:val="18"/>
              </w:rPr>
            </w:pPr>
            <w:r w:rsidRPr="00C11D7A">
              <w:rPr>
                <w:rFonts w:ascii="Montserrat" w:hAnsi="Montserrat"/>
                <w:sz w:val="18"/>
                <w:szCs w:val="18"/>
              </w:rPr>
              <w:t>In a monthly visit type summary by site, highlight any row where generic type % exceeds 5% (alert threshold). Select the % column → Conditional Formatting → Highlight Cells Rules → Greater Than → 5% → Red Fill:</w:t>
            </w:r>
          </w:p>
          <w:p w14:paraId="775D6FAC" w14:textId="77777777" w:rsidR="008517E4" w:rsidRPr="00C11D7A" w:rsidRDefault="008517E4" w:rsidP="003D1A85">
            <w:pPr>
              <w:rPr>
                <w:rFonts w:ascii="Montserrat" w:hAnsi="Montserrat"/>
                <w:sz w:val="18"/>
                <w:szCs w:val="18"/>
              </w:rPr>
            </w:pPr>
            <w:r w:rsidRPr="00C11D7A">
              <w:rPr>
                <w:rFonts w:ascii="Montserrat" w:eastAsia="Courier New" w:hAnsi="Montserrat" w:cs="Courier New"/>
                <w:b/>
                <w:bCs/>
                <w:sz w:val="18"/>
                <w:szCs w:val="18"/>
              </w:rPr>
              <w:t xml:space="preserve">Rule: Cell Value &gt; </w:t>
            </w:r>
            <w:proofErr w:type="gramStart"/>
            <w:r w:rsidRPr="00C11D7A">
              <w:rPr>
                <w:rFonts w:ascii="Montserrat" w:eastAsia="Courier New" w:hAnsi="Montserrat" w:cs="Courier New"/>
                <w:b/>
                <w:bCs/>
                <w:sz w:val="18"/>
                <w:szCs w:val="18"/>
              </w:rPr>
              <w:t>0.05  →</w:t>
            </w:r>
            <w:proofErr w:type="gramEnd"/>
            <w:r w:rsidRPr="00C11D7A">
              <w:rPr>
                <w:rFonts w:ascii="Montserrat" w:eastAsia="Courier New" w:hAnsi="Montserrat" w:cs="Courier New"/>
                <w:b/>
                <w:bCs/>
                <w:sz w:val="18"/>
                <w:szCs w:val="18"/>
              </w:rPr>
              <w:t xml:space="preserve">  Format: Red Fill / Bold Text</w:t>
            </w:r>
          </w:p>
        </w:tc>
      </w:tr>
    </w:tbl>
    <w:p w14:paraId="6DDE56EC" w14:textId="28B64BAF" w:rsidR="00C3341E" w:rsidRPr="00933923" w:rsidRDefault="00C3341E" w:rsidP="00413BFF">
      <w:pPr>
        <w:pStyle w:val="Heading1"/>
        <w:pBdr>
          <w:bottom w:val="single" w:sz="6" w:space="1" w:color="2E75B6"/>
        </w:pBdr>
        <w:shd w:val="clear" w:color="auto" w:fill="1F3864"/>
        <w:spacing w:before="720"/>
        <w:ind w:right="115"/>
        <w:rPr>
          <w:rFonts w:ascii="Montserrat" w:hAnsi="Montserrat"/>
          <w:color w:val="auto"/>
          <w:sz w:val="28"/>
          <w:szCs w:val="28"/>
        </w:rPr>
      </w:pPr>
      <w:bookmarkStart w:id="9" w:name="_Section_2:_Duplicate"/>
      <w:bookmarkStart w:id="10" w:name="s2"/>
      <w:bookmarkStart w:id="11" w:name="_Toc232081389"/>
      <w:bookmarkStart w:id="12" w:name="_Toc234844520"/>
      <w:bookmarkEnd w:id="9"/>
      <w:r w:rsidRPr="00933923">
        <w:rPr>
          <w:rFonts w:ascii="Montserrat" w:hAnsi="Montserrat"/>
          <w:color w:val="auto"/>
          <w:sz w:val="28"/>
          <w:szCs w:val="28"/>
        </w:rPr>
        <w:t>Section 2: Duplicate Record Prevention</w:t>
      </w:r>
      <w:bookmarkEnd w:id="10"/>
      <w:bookmarkEnd w:id="11"/>
      <w:bookmarkEnd w:id="12"/>
    </w:p>
    <w:p w14:paraId="05B985FD" w14:textId="77777777" w:rsidR="00C3341E" w:rsidRPr="00933923" w:rsidRDefault="00C3341E" w:rsidP="00C3341E">
      <w:pPr>
        <w:pStyle w:val="Heading2"/>
        <w:pBdr>
          <w:bottom w:val="single" w:sz="4" w:space="2" w:color="2E75B6"/>
        </w:pBdr>
        <w:rPr>
          <w:rFonts w:ascii="Montserrat" w:hAnsi="Montserrat"/>
          <w:sz w:val="24"/>
          <w:szCs w:val="24"/>
        </w:rPr>
      </w:pPr>
      <w:bookmarkStart w:id="13" w:name="_Toc232081390"/>
      <w:r w:rsidRPr="00933923">
        <w:rPr>
          <w:rFonts w:ascii="Montserrat" w:hAnsi="Montserrat"/>
          <w:sz w:val="24"/>
          <w:szCs w:val="24"/>
        </w:rPr>
        <w:t>Operational Context</w:t>
      </w:r>
      <w:bookmarkEnd w:id="13"/>
    </w:p>
    <w:p w14:paraId="3955DDE7" w14:textId="77777777" w:rsidR="00C3341E" w:rsidRPr="00E05E13" w:rsidRDefault="00C3341E" w:rsidP="00C3341E">
      <w:pPr>
        <w:spacing w:before="60" w:after="60"/>
        <w:rPr>
          <w:rFonts w:ascii="Montserrat" w:hAnsi="Montserrat"/>
          <w:sz w:val="20"/>
          <w:szCs w:val="20"/>
        </w:rPr>
      </w:pPr>
      <w:r w:rsidRPr="00E05E13">
        <w:rPr>
          <w:rFonts w:ascii="Montserrat" w:hAnsi="Montserrat"/>
          <w:sz w:val="20"/>
          <w:szCs w:val="20"/>
        </w:rPr>
        <w:t>Duplicate medical records are one of the most damaging data integrity problems an FQHC can face. A single patient appearing as two or more distinct records creates gaps in clinical history, disrupts care coordination, skews patient counts in UDS reporting, and may cause billing errors or denied claims. Duplicates are easiest to prevent at point of registration and hardest to resolve after the fact.</w:t>
      </w:r>
    </w:p>
    <w:p w14:paraId="2E2EBA17" w14:textId="77777777" w:rsidR="00C3341E" w:rsidRPr="00933923" w:rsidRDefault="00C3341E" w:rsidP="00C3341E">
      <w:pPr>
        <w:pStyle w:val="Heading2"/>
        <w:pBdr>
          <w:bottom w:val="single" w:sz="4" w:space="2" w:color="2E75B6"/>
        </w:pBdr>
        <w:rPr>
          <w:rFonts w:ascii="Montserrat" w:hAnsi="Montserrat"/>
          <w:sz w:val="24"/>
          <w:szCs w:val="24"/>
        </w:rPr>
      </w:pPr>
      <w:bookmarkStart w:id="14" w:name="_Toc232081391"/>
      <w:r w:rsidRPr="00933923">
        <w:rPr>
          <w:rFonts w:ascii="Montserrat" w:hAnsi="Montserrat"/>
          <w:sz w:val="24"/>
          <w:szCs w:val="24"/>
        </w:rPr>
        <w:t>Ownership</w:t>
      </w:r>
      <w:bookmarkEnd w:id="1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95"/>
        <w:gridCol w:w="6665"/>
      </w:tblGrid>
      <w:tr w:rsidR="00C3341E" w:rsidRPr="00E05E13" w14:paraId="160CAD59" w14:textId="77777777" w:rsidTr="003173E9">
        <w:tc>
          <w:tcPr>
            <w:tcW w:w="269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51A5CFA8"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Role</w:t>
            </w:r>
          </w:p>
        </w:tc>
        <w:tc>
          <w:tcPr>
            <w:tcW w:w="666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611C4EEC"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Responsibility</w:t>
            </w:r>
          </w:p>
        </w:tc>
      </w:tr>
      <w:tr w:rsidR="00C3341E" w:rsidRPr="00E05E13" w14:paraId="1D94AD86" w14:textId="77777777" w:rsidTr="003173E9">
        <w:tc>
          <w:tcPr>
            <w:tcW w:w="26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62DB3D" w14:textId="051B5E2E" w:rsidR="00C3341E" w:rsidRPr="00E05E13" w:rsidRDefault="00670013" w:rsidP="00565B5A">
            <w:pPr>
              <w:spacing w:after="40"/>
              <w:rPr>
                <w:rFonts w:ascii="Montserrat" w:hAnsi="Montserrat"/>
                <w:sz w:val="20"/>
                <w:szCs w:val="20"/>
              </w:rPr>
            </w:pPr>
            <w:r>
              <w:rPr>
                <w:rFonts w:ascii="Montserrat" w:hAnsi="Montserrat"/>
                <w:color w:val="000000"/>
                <w:sz w:val="20"/>
                <w:szCs w:val="20"/>
              </w:rPr>
              <w:t xml:space="preserve">Front End </w:t>
            </w:r>
            <w:r w:rsidR="00C3341E" w:rsidRPr="00E05E13">
              <w:rPr>
                <w:rFonts w:ascii="Montserrat" w:hAnsi="Montserrat"/>
                <w:color w:val="000000"/>
                <w:sz w:val="20"/>
                <w:szCs w:val="20"/>
              </w:rPr>
              <w:t>Registration Staff</w:t>
            </w:r>
          </w:p>
        </w:tc>
        <w:tc>
          <w:tcPr>
            <w:tcW w:w="666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819DF0"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Search for existing records before creating new ones; verify identity at every encounter</w:t>
            </w:r>
          </w:p>
        </w:tc>
      </w:tr>
      <w:tr w:rsidR="00C3341E" w:rsidRPr="00E05E13" w14:paraId="151DDD5F" w14:textId="77777777" w:rsidTr="003173E9">
        <w:tc>
          <w:tcPr>
            <w:tcW w:w="269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BD19D08"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Registration Managers / Patient Access</w:t>
            </w:r>
          </w:p>
        </w:tc>
        <w:tc>
          <w:tcPr>
            <w:tcW w:w="66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3823450"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Audit new registration quality; monitor duplicate MRN rate monthly</w:t>
            </w:r>
          </w:p>
        </w:tc>
      </w:tr>
      <w:tr w:rsidR="00C3341E" w:rsidRPr="00E05E13" w14:paraId="474B7762" w14:textId="77777777" w:rsidTr="003173E9">
        <w:tc>
          <w:tcPr>
            <w:tcW w:w="26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C2461A"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HIM (Health Information Management)</w:t>
            </w:r>
          </w:p>
        </w:tc>
        <w:tc>
          <w:tcPr>
            <w:tcW w:w="666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9081CF2"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Manage merge requests; maintain merge documentation; train on identity resolution</w:t>
            </w:r>
          </w:p>
        </w:tc>
      </w:tr>
      <w:tr w:rsidR="00C3341E" w:rsidRPr="00E05E13" w14:paraId="3AE23FDB" w14:textId="77777777" w:rsidTr="003173E9">
        <w:tc>
          <w:tcPr>
            <w:tcW w:w="269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52FD407"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IT / Interface Teams</w:t>
            </w:r>
          </w:p>
        </w:tc>
        <w:tc>
          <w:tcPr>
            <w:tcW w:w="66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6E5D9D4"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Maintain MPI (Master Patient Index) integrity; configure interface duplicate alerts</w:t>
            </w:r>
          </w:p>
        </w:tc>
      </w:tr>
      <w:tr w:rsidR="00C3341E" w:rsidRPr="00E05E13" w14:paraId="37BC2A29" w14:textId="77777777" w:rsidTr="003173E9">
        <w:tc>
          <w:tcPr>
            <w:tcW w:w="26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4B883FC"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Analytics</w:t>
            </w:r>
          </w:p>
        </w:tc>
        <w:tc>
          <w:tcPr>
            <w:tcW w:w="666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AC22B5"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Run monthly duplicate detection reports; flag records for HIM review</w:t>
            </w:r>
          </w:p>
        </w:tc>
      </w:tr>
      <w:tr w:rsidR="00C3341E" w:rsidRPr="00E05E13" w14:paraId="74985D70" w14:textId="77777777" w:rsidTr="003173E9">
        <w:tc>
          <w:tcPr>
            <w:tcW w:w="269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8AA2768"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QI</w:t>
            </w:r>
          </w:p>
        </w:tc>
        <w:tc>
          <w:tcPr>
            <w:tcW w:w="66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2B6A9AE"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Monitor duplicate rate as a standing KPI; include in data quality dashboard</w:t>
            </w:r>
          </w:p>
        </w:tc>
      </w:tr>
    </w:tbl>
    <w:p w14:paraId="3BB3E441" w14:textId="77777777" w:rsidR="00881360" w:rsidRDefault="00881360">
      <w:pPr>
        <w:rPr>
          <w:rFonts w:ascii="Montserrat" w:hAnsi="Montserrat"/>
          <w:b/>
          <w:bCs/>
          <w:color w:val="2C5F9E"/>
          <w:sz w:val="24"/>
          <w:szCs w:val="24"/>
        </w:rPr>
      </w:pPr>
      <w:bookmarkStart w:id="15" w:name="_Toc232081392"/>
      <w:r>
        <w:rPr>
          <w:rFonts w:ascii="Montserrat" w:hAnsi="Montserrat"/>
          <w:sz w:val="24"/>
          <w:szCs w:val="24"/>
        </w:rPr>
        <w:br w:type="page"/>
      </w:r>
    </w:p>
    <w:p w14:paraId="14457ABD" w14:textId="78D5C357" w:rsidR="00C3341E" w:rsidRPr="00933923" w:rsidRDefault="00C3341E" w:rsidP="00B637F4">
      <w:pPr>
        <w:pStyle w:val="Heading2"/>
        <w:pBdr>
          <w:bottom w:val="single" w:sz="4" w:space="2" w:color="2E75B6"/>
        </w:pBdr>
        <w:spacing w:before="360"/>
        <w:rPr>
          <w:rFonts w:ascii="Montserrat" w:hAnsi="Montserrat"/>
          <w:sz w:val="24"/>
          <w:szCs w:val="24"/>
        </w:rPr>
      </w:pPr>
      <w:r w:rsidRPr="00933923">
        <w:rPr>
          <w:rFonts w:ascii="Montserrat" w:hAnsi="Montserrat"/>
          <w:sz w:val="24"/>
          <w:szCs w:val="24"/>
        </w:rPr>
        <w:lastRenderedPageBreak/>
        <w:t>Role-Specific Checklists</w:t>
      </w:r>
      <w:bookmarkEnd w:id="15"/>
    </w:p>
    <w:p w14:paraId="4F4D5C6A" w14:textId="1C2B13D2" w:rsidR="00C3341E" w:rsidRPr="00933923" w:rsidRDefault="00C3341E" w:rsidP="00C3341E">
      <w:pPr>
        <w:shd w:val="clear" w:color="auto" w:fill="375623"/>
        <w:tabs>
          <w:tab w:val="right" w:pos="9360"/>
        </w:tabs>
        <w:spacing w:before="120" w:after="60"/>
        <w:rPr>
          <w:rFonts w:ascii="Montserrat" w:hAnsi="Montserrat"/>
          <w:sz w:val="24"/>
          <w:szCs w:val="24"/>
        </w:rPr>
      </w:pPr>
      <w:r w:rsidRPr="00E05E13">
        <w:rPr>
          <w:rFonts w:ascii="Montserrat" w:hAnsi="Montserrat"/>
          <w:b/>
          <w:bCs/>
          <w:color w:val="FFFFFF"/>
          <w:shd w:val="clear" w:color="auto" w:fill="375623"/>
        </w:rPr>
        <w:t xml:space="preserve">  </w:t>
      </w:r>
      <w:r w:rsidR="00670013" w:rsidRPr="00670013">
        <w:rPr>
          <w:rFonts w:ascii="Montserrat" w:hAnsi="Montserrat"/>
          <w:b/>
          <w:bCs/>
          <w:color w:val="FFFFFF"/>
          <w:sz w:val="24"/>
          <w:szCs w:val="24"/>
          <w:shd w:val="clear" w:color="auto" w:fill="375623"/>
        </w:rPr>
        <w:t>FRONT END</w:t>
      </w:r>
      <w:r w:rsidR="00670013">
        <w:rPr>
          <w:rFonts w:ascii="Montserrat" w:hAnsi="Montserrat"/>
          <w:b/>
          <w:bCs/>
          <w:color w:val="FFFFFF"/>
          <w:shd w:val="clear" w:color="auto" w:fill="375623"/>
        </w:rPr>
        <w:t xml:space="preserve"> </w:t>
      </w:r>
      <w:r w:rsidRPr="00933923">
        <w:rPr>
          <w:rFonts w:ascii="Montserrat" w:hAnsi="Montserrat"/>
          <w:b/>
          <w:bCs/>
          <w:color w:val="FFFFFF"/>
          <w:sz w:val="24"/>
          <w:szCs w:val="24"/>
          <w:shd w:val="clear" w:color="auto" w:fill="375623"/>
        </w:rPr>
        <w:t>REGISTRATION STAFF</w:t>
      </w:r>
      <w:r w:rsidRPr="00933923">
        <w:rPr>
          <w:rFonts w:ascii="Montserrat" w:hAnsi="Montserrat"/>
          <w:b/>
          <w:bCs/>
          <w:color w:val="FFFFFF"/>
          <w:sz w:val="24"/>
          <w:szCs w:val="24"/>
          <w:shd w:val="clear" w:color="auto" w:fill="375623"/>
        </w:rPr>
        <w:tab/>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6FB261BA" w14:textId="77777777" w:rsidTr="00B637F4">
        <w:tc>
          <w:tcPr>
            <w:tcW w:w="445" w:type="dxa"/>
            <w:tcBorders>
              <w:top w:val="single" w:sz="4" w:space="0" w:color="375623"/>
              <w:left w:val="single" w:sz="4" w:space="0" w:color="375623"/>
              <w:bottom w:val="single" w:sz="4" w:space="0" w:color="375623"/>
              <w:right w:val="single" w:sz="4" w:space="0" w:color="375623"/>
            </w:tcBorders>
            <w:shd w:val="clear" w:color="auto" w:fill="375623"/>
            <w:tcMar>
              <w:top w:w="80" w:type="dxa"/>
              <w:left w:w="120" w:type="dxa"/>
              <w:bottom w:w="80" w:type="dxa"/>
              <w:right w:w="120" w:type="dxa"/>
            </w:tcMar>
          </w:tcPr>
          <w:p w14:paraId="65DF3A2E"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375623"/>
              <w:left w:val="single" w:sz="4" w:space="0" w:color="375623"/>
              <w:bottom w:val="single" w:sz="4" w:space="0" w:color="375623"/>
              <w:right w:val="single" w:sz="4" w:space="0" w:color="375623"/>
            </w:tcBorders>
            <w:shd w:val="clear" w:color="auto" w:fill="375623"/>
            <w:tcMar>
              <w:top w:w="80" w:type="dxa"/>
              <w:left w:w="120" w:type="dxa"/>
              <w:bottom w:w="80" w:type="dxa"/>
              <w:right w:w="120" w:type="dxa"/>
            </w:tcMar>
          </w:tcPr>
          <w:p w14:paraId="3FC7D13A"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BEFORE Creating a New Record</w:t>
            </w:r>
          </w:p>
        </w:tc>
      </w:tr>
      <w:tr w:rsidR="00C3341E" w:rsidRPr="00E05E13" w14:paraId="632B9EDF"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295C1D99"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4DE84854"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Search for the patient using at least three identifiers: full legal name, date of birth, and address or phone number</w:t>
            </w:r>
          </w:p>
        </w:tc>
      </w:tr>
      <w:tr w:rsidR="00C3341E" w:rsidRPr="00E05E13" w14:paraId="4AFE8F05"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1B7AC17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F5D57CF"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Search using phonetic name variations, maiden name, and common misspellings</w:t>
            </w:r>
          </w:p>
        </w:tc>
      </w:tr>
      <w:tr w:rsidR="00C3341E" w:rsidRPr="00E05E13" w14:paraId="4633269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22C17F18"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7435921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Search using partial date of birth if full DOB is uncertain</w:t>
            </w:r>
          </w:p>
        </w:tc>
      </w:tr>
      <w:tr w:rsidR="00464EF9" w:rsidRPr="00E05E13" w14:paraId="3FFF494B" w14:textId="77777777" w:rsidTr="004C6A30">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3835CED9" w14:textId="2273CE54" w:rsidR="00464EF9" w:rsidRPr="00E05E13" w:rsidRDefault="00464EF9" w:rsidP="00140493">
            <w:pPr>
              <w:rPr>
                <w:rFonts w:ascii="Segoe UI Symbol" w:hAnsi="Segoe UI Symbol" w:cs="Segoe UI Symbol"/>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034D1A86" w14:textId="6D59EAF2" w:rsidR="00464EF9" w:rsidRPr="00B637F4" w:rsidRDefault="00464EF9" w:rsidP="00140493">
            <w:pPr>
              <w:spacing w:before="30" w:after="30"/>
              <w:rPr>
                <w:rFonts w:ascii="Montserrat" w:hAnsi="Montserrat"/>
                <w:sz w:val="18"/>
                <w:szCs w:val="18"/>
              </w:rPr>
            </w:pPr>
            <w:r>
              <w:rPr>
                <w:rFonts w:ascii="Montserrat" w:hAnsi="Montserrat"/>
                <w:sz w:val="18"/>
                <w:szCs w:val="18"/>
              </w:rPr>
              <w:t>Check against active and inactive patient lists</w:t>
            </w:r>
          </w:p>
        </w:tc>
      </w:tr>
      <w:tr w:rsidR="00C3341E" w:rsidRPr="00E05E13" w14:paraId="3FB93E78" w14:textId="77777777" w:rsidTr="004C6A30">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335B862F"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9" w:themeFill="accent6" w:themeFillTint="33"/>
            <w:tcMar>
              <w:top w:w="80" w:type="dxa"/>
              <w:left w:w="120" w:type="dxa"/>
              <w:bottom w:w="80" w:type="dxa"/>
              <w:right w:w="120" w:type="dxa"/>
            </w:tcMar>
          </w:tcPr>
          <w:p w14:paraId="59377611"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 not create a new record until the search returns no existing match</w:t>
            </w:r>
          </w:p>
        </w:tc>
      </w:tr>
      <w:tr w:rsidR="00C3341E" w:rsidRPr="00E05E13" w14:paraId="1D2B80AD" w14:textId="77777777" w:rsidTr="004C6A30">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409E68B2"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14:paraId="18234C1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a possible match is found but not confirmed, escalate to a supervisor before creating a new record</w:t>
            </w:r>
          </w:p>
        </w:tc>
      </w:tr>
      <w:tr w:rsidR="00C3341E" w:rsidRPr="00E05E13" w14:paraId="5E426134" w14:textId="77777777" w:rsidTr="004C6A30">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28F430A9"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9" w:themeFill="accent6" w:themeFillTint="33"/>
            <w:tcMar>
              <w:top w:w="80" w:type="dxa"/>
              <w:left w:w="120" w:type="dxa"/>
              <w:bottom w:w="80" w:type="dxa"/>
              <w:right w:w="120" w:type="dxa"/>
            </w:tcMar>
          </w:tcPr>
          <w:p w14:paraId="3AFB85A2"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Never create a new record simply because the patient has a new address, phone number, or insurance</w:t>
            </w:r>
          </w:p>
        </w:tc>
      </w:tr>
      <w:tr w:rsidR="00C3341E" w:rsidRPr="00E05E13" w14:paraId="44B84206" w14:textId="77777777" w:rsidTr="00B637F4">
        <w:tc>
          <w:tcPr>
            <w:tcW w:w="445" w:type="dxa"/>
            <w:tcBorders>
              <w:top w:val="single" w:sz="4" w:space="0" w:color="375623"/>
              <w:left w:val="single" w:sz="4" w:space="0" w:color="375623"/>
              <w:bottom w:val="single" w:sz="4" w:space="0" w:color="375623"/>
              <w:right w:val="single" w:sz="4" w:space="0" w:color="375623"/>
            </w:tcBorders>
            <w:shd w:val="clear" w:color="auto" w:fill="375623"/>
            <w:tcMar>
              <w:top w:w="80" w:type="dxa"/>
              <w:left w:w="120" w:type="dxa"/>
              <w:bottom w:w="80" w:type="dxa"/>
              <w:right w:w="120" w:type="dxa"/>
            </w:tcMar>
          </w:tcPr>
          <w:p w14:paraId="697B7DE6"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375623"/>
              <w:left w:val="single" w:sz="4" w:space="0" w:color="375623"/>
              <w:bottom w:val="single" w:sz="4" w:space="0" w:color="375623"/>
              <w:right w:val="single" w:sz="4" w:space="0" w:color="375623"/>
            </w:tcBorders>
            <w:shd w:val="clear" w:color="auto" w:fill="375623"/>
            <w:tcMar>
              <w:top w:w="80" w:type="dxa"/>
              <w:left w:w="120" w:type="dxa"/>
              <w:bottom w:w="80" w:type="dxa"/>
              <w:right w:w="120" w:type="dxa"/>
            </w:tcMar>
          </w:tcPr>
          <w:p w14:paraId="4199CF73"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DURING Registration</w:t>
            </w:r>
          </w:p>
        </w:tc>
      </w:tr>
      <w:tr w:rsidR="00C3341E" w:rsidRPr="00E05E13" w14:paraId="468084EB"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6BC9B273"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33CFD08D"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the patient's legal name (including middle name/initial) against a government-issued ID</w:t>
            </w:r>
          </w:p>
        </w:tc>
      </w:tr>
      <w:tr w:rsidR="00C3341E" w:rsidRPr="00E05E13" w14:paraId="7312C248"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4B780117"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CEA16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date of birth verbally and visually from the ID</w:t>
            </w:r>
          </w:p>
        </w:tc>
      </w:tr>
      <w:tr w:rsidR="00C3341E" w:rsidRPr="00E05E13" w14:paraId="120AF004"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31B44A81"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6C9B0490"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Collect and verify current address and phone number</w:t>
            </w:r>
          </w:p>
        </w:tc>
      </w:tr>
      <w:tr w:rsidR="00C3341E" w:rsidRPr="00E05E13" w14:paraId="4D5D13E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48A68BE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526E45"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Enter the Social Security Number (last 4 digits minimum) per your organization's policy</w:t>
            </w:r>
          </w:p>
        </w:tc>
      </w:tr>
      <w:tr w:rsidR="00C3341E" w:rsidRPr="00E05E13" w14:paraId="4AE4AAA1"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06D044CE"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7EEC50C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the patient's primary language and update if changed</w:t>
            </w:r>
          </w:p>
        </w:tc>
      </w:tr>
      <w:tr w:rsidR="00C3341E" w:rsidRPr="00E05E13" w14:paraId="3E068174"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4172BA87"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96AB74A"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insurance and update coverage information — do not assume prior coverage is current</w:t>
            </w:r>
          </w:p>
        </w:tc>
      </w:tr>
      <w:tr w:rsidR="00C3341E" w:rsidRPr="00E05E13" w14:paraId="4263B904"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1AA10461"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2E31AA6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the patient has been seen at another site in the network, verify the record is shared/linked</w:t>
            </w:r>
          </w:p>
        </w:tc>
      </w:tr>
      <w:tr w:rsidR="00C3341E" w:rsidRPr="00E05E13" w14:paraId="70F6FE47" w14:textId="77777777" w:rsidTr="00B637F4">
        <w:tc>
          <w:tcPr>
            <w:tcW w:w="445" w:type="dxa"/>
            <w:tcBorders>
              <w:top w:val="single" w:sz="4" w:space="0" w:color="375623"/>
              <w:left w:val="single" w:sz="4" w:space="0" w:color="375623"/>
              <w:bottom w:val="single" w:sz="4" w:space="0" w:color="375623"/>
              <w:right w:val="single" w:sz="4" w:space="0" w:color="375623"/>
            </w:tcBorders>
            <w:shd w:val="clear" w:color="auto" w:fill="375623"/>
            <w:tcMar>
              <w:top w:w="80" w:type="dxa"/>
              <w:left w:w="120" w:type="dxa"/>
              <w:bottom w:w="80" w:type="dxa"/>
              <w:right w:w="120" w:type="dxa"/>
            </w:tcMar>
          </w:tcPr>
          <w:p w14:paraId="34FF5625"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375623"/>
              <w:left w:val="single" w:sz="4" w:space="0" w:color="375623"/>
              <w:bottom w:val="single" w:sz="4" w:space="0" w:color="375623"/>
              <w:right w:val="single" w:sz="4" w:space="0" w:color="375623"/>
            </w:tcBorders>
            <w:shd w:val="clear" w:color="auto" w:fill="375623"/>
            <w:tcMar>
              <w:top w:w="80" w:type="dxa"/>
              <w:left w:w="120" w:type="dxa"/>
              <w:bottom w:w="80" w:type="dxa"/>
              <w:right w:w="120" w:type="dxa"/>
            </w:tcMar>
          </w:tcPr>
          <w:p w14:paraId="42988A1B"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AFTER Registration — Quality Check</w:t>
            </w:r>
          </w:p>
        </w:tc>
      </w:tr>
      <w:tr w:rsidR="00C3341E" w:rsidRPr="00E05E13" w14:paraId="028BC85F"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4E85ED2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02E767F5"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Review the demographic record for completeness before closing the registration session</w:t>
            </w:r>
          </w:p>
        </w:tc>
      </w:tr>
      <w:tr w:rsidR="00C3341E" w:rsidRPr="00E05E13" w14:paraId="1C58F5D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479297FD"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DDAD94"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no duplicate alert flags remain active in the system</w:t>
            </w:r>
          </w:p>
        </w:tc>
      </w:tr>
      <w:tr w:rsidR="00C3341E" w:rsidRPr="00E05E13" w14:paraId="5C80600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1BDAE762"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37EB64A2"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you discover a possible duplicate record during registration, log it and notify your supervisor immediately</w:t>
            </w:r>
          </w:p>
        </w:tc>
      </w:tr>
      <w:tr w:rsidR="00C3341E" w:rsidRPr="00E05E13" w14:paraId="6B765317"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E2EFDA"/>
            <w:tcMar>
              <w:top w:w="80" w:type="dxa"/>
              <w:left w:w="120" w:type="dxa"/>
              <w:bottom w:w="80" w:type="dxa"/>
              <w:right w:w="120" w:type="dxa"/>
            </w:tcMar>
          </w:tcPr>
          <w:p w14:paraId="43F01FA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DFBAF05"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 not attempt to merge records yourself — route all merge requests to HIM per established protocol</w:t>
            </w:r>
          </w:p>
        </w:tc>
      </w:tr>
    </w:tbl>
    <w:p w14:paraId="2562B4A3" w14:textId="3DC5BCF3" w:rsidR="00B04B60" w:rsidRDefault="003173E9">
      <w:pPr>
        <w:rPr>
          <w:rFonts w:ascii="Montserrat" w:hAnsi="Montserrat"/>
          <w:b/>
          <w:bCs/>
          <w:color w:val="FFFFFF"/>
          <w:sz w:val="20"/>
          <w:szCs w:val="20"/>
        </w:rPr>
      </w:pPr>
      <w:r>
        <w:rPr>
          <w:rFonts w:ascii="Montserrat" w:hAnsi="Montserrat"/>
          <w:b/>
          <w:bCs/>
          <w:color w:val="FFFFFF"/>
          <w:sz w:val="20"/>
          <w:szCs w:val="20"/>
        </w:rPr>
        <w:t xml:space="preserve"> </w:t>
      </w:r>
    </w:p>
    <w:p w14:paraId="65EE8CBE" w14:textId="77777777" w:rsidR="00B04B60" w:rsidRDefault="00B04B60">
      <w:pPr>
        <w:rPr>
          <w:rFonts w:ascii="Montserrat" w:hAnsi="Montserrat"/>
          <w:b/>
          <w:bCs/>
          <w:color w:val="FFFFFF"/>
          <w:sz w:val="20"/>
          <w:szCs w:val="20"/>
        </w:rPr>
      </w:pPr>
      <w:r>
        <w:rPr>
          <w:rFonts w:ascii="Montserrat" w:hAnsi="Montserrat"/>
          <w:b/>
          <w:bCs/>
          <w:color w:val="FFFFFF"/>
          <w:sz w:val="20"/>
          <w:szCs w:val="20"/>
        </w:rPr>
        <w:br w:type="page"/>
      </w:r>
    </w:p>
    <w:p w14:paraId="0907D6C5" w14:textId="01B8B0C9" w:rsidR="00C3341E" w:rsidRPr="00933923" w:rsidRDefault="00C3341E" w:rsidP="003173E9">
      <w:pPr>
        <w:shd w:val="clear" w:color="auto" w:fill="BF8F00" w:themeFill="accent4" w:themeFillShade="BF"/>
        <w:spacing w:before="120" w:after="60"/>
        <w:rPr>
          <w:rFonts w:ascii="Montserrat" w:hAnsi="Montserrat"/>
          <w:sz w:val="24"/>
          <w:szCs w:val="24"/>
        </w:rPr>
      </w:pPr>
      <w:r w:rsidRPr="00933923">
        <w:rPr>
          <w:rFonts w:ascii="Montserrat" w:hAnsi="Montserrat"/>
          <w:b/>
          <w:bCs/>
          <w:color w:val="FFFFFF"/>
          <w:sz w:val="24"/>
          <w:szCs w:val="24"/>
        </w:rPr>
        <w:lastRenderedPageBreak/>
        <w:t>HIM / REGISTRATION MANAGEMENT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3CF70FBE" w14:textId="77777777" w:rsidTr="003173E9">
        <w:tc>
          <w:tcPr>
            <w:tcW w:w="445" w:type="dxa"/>
            <w:tcBorders>
              <w:top w:val="single" w:sz="4" w:space="0" w:color="A5A5A5"/>
              <w:left w:val="single" w:sz="4" w:space="0" w:color="A5A5A5"/>
              <w:bottom w:val="single" w:sz="4" w:space="0" w:color="A5A5A5"/>
              <w:right w:val="single" w:sz="4" w:space="0" w:color="A5A5A5"/>
            </w:tcBorders>
            <w:shd w:val="clear" w:color="auto" w:fill="BF8F00" w:themeFill="accent4" w:themeFillShade="BF"/>
            <w:tcMar>
              <w:top w:w="80" w:type="dxa"/>
              <w:left w:w="120" w:type="dxa"/>
              <w:bottom w:w="80" w:type="dxa"/>
              <w:right w:w="120" w:type="dxa"/>
            </w:tcMar>
          </w:tcPr>
          <w:p w14:paraId="0CC6F2C6"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A5A5A5"/>
              <w:left w:val="single" w:sz="4" w:space="0" w:color="A5A5A5"/>
              <w:bottom w:val="single" w:sz="4" w:space="0" w:color="A5A5A5"/>
              <w:right w:val="single" w:sz="4" w:space="0" w:color="A5A5A5"/>
            </w:tcBorders>
            <w:shd w:val="clear" w:color="auto" w:fill="BF8F00" w:themeFill="accent4" w:themeFillShade="BF"/>
            <w:tcMar>
              <w:top w:w="80" w:type="dxa"/>
              <w:left w:w="120" w:type="dxa"/>
              <w:bottom w:w="80" w:type="dxa"/>
              <w:right w:w="120" w:type="dxa"/>
            </w:tcMar>
          </w:tcPr>
          <w:p w14:paraId="475C5A0A"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Weekly / Monthly Supervisor &amp; HIM Checklist</w:t>
            </w:r>
          </w:p>
        </w:tc>
      </w:tr>
      <w:tr w:rsidR="00C3341E" w:rsidRPr="00E05E13" w14:paraId="64AFD8AB" w14:textId="77777777" w:rsidTr="003173E9">
        <w:tc>
          <w:tcPr>
            <w:tcW w:w="445" w:type="dxa"/>
            <w:tcBorders>
              <w:top w:val="single" w:sz="4" w:space="0" w:color="A5A5A5"/>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6D23CB41"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A5A5A5"/>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113977A6"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Run duplicate detection report using MPI or EHR duplicate-flagging tool</w:t>
            </w:r>
          </w:p>
        </w:tc>
      </w:tr>
      <w:tr w:rsidR="00C3341E" w:rsidRPr="00E05E13" w14:paraId="2959E046" w14:textId="77777777" w:rsidTr="003173E9">
        <w:tc>
          <w:tcPr>
            <w:tcW w:w="44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49180F42"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B0E2979" w14:textId="178EB29D"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 xml:space="preserve">Review flagged records and </w:t>
            </w:r>
            <w:proofErr w:type="gramStart"/>
            <w:r w:rsidRPr="00B637F4">
              <w:rPr>
                <w:rFonts w:ascii="Montserrat" w:hAnsi="Montserrat"/>
                <w:sz w:val="18"/>
                <w:szCs w:val="18"/>
              </w:rPr>
              <w:t>determine</w:t>
            </w:r>
            <w:proofErr w:type="gramEnd"/>
            <w:r w:rsidRPr="00B637F4">
              <w:rPr>
                <w:rFonts w:ascii="Montserrat" w:hAnsi="Montserrat"/>
                <w:sz w:val="18"/>
                <w:szCs w:val="18"/>
              </w:rPr>
              <w:t xml:space="preserve"> merge vs. retain status within defined </w:t>
            </w:r>
            <w:r w:rsidR="00B82D3F">
              <w:rPr>
                <w:rFonts w:ascii="Montserrat" w:hAnsi="Montserrat"/>
                <w:sz w:val="18"/>
                <w:szCs w:val="18"/>
              </w:rPr>
              <w:t>Service Level Agreement</w:t>
            </w:r>
            <w:r w:rsidRPr="00B637F4">
              <w:rPr>
                <w:rFonts w:ascii="Montserrat" w:hAnsi="Montserrat"/>
                <w:sz w:val="18"/>
                <w:szCs w:val="18"/>
              </w:rPr>
              <w:t xml:space="preserve"> (e.g., 5 business days)</w:t>
            </w:r>
          </w:p>
        </w:tc>
      </w:tr>
      <w:tr w:rsidR="00C3341E" w:rsidRPr="00E05E13" w14:paraId="1D9BCE51" w14:textId="77777777" w:rsidTr="003173E9">
        <w:tc>
          <w:tcPr>
            <w:tcW w:w="44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77FDA4AF"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58A3C3CF"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 xml:space="preserve">Document all merges in the merge log </w:t>
            </w:r>
            <w:proofErr w:type="gramStart"/>
            <w:r w:rsidRPr="00B637F4">
              <w:rPr>
                <w:rFonts w:ascii="Montserrat" w:hAnsi="Montserrat"/>
                <w:sz w:val="18"/>
                <w:szCs w:val="18"/>
              </w:rPr>
              <w:t>including:</w:t>
            </w:r>
            <w:proofErr w:type="gramEnd"/>
            <w:r w:rsidRPr="00B637F4">
              <w:rPr>
                <w:rFonts w:ascii="Montserrat" w:hAnsi="Montserrat"/>
                <w:sz w:val="18"/>
                <w:szCs w:val="18"/>
              </w:rPr>
              <w:t xml:space="preserve"> date, initiator, reason, records involved</w:t>
            </w:r>
          </w:p>
        </w:tc>
      </w:tr>
      <w:tr w:rsidR="00C3341E" w:rsidRPr="00E05E13" w14:paraId="3F431B91" w14:textId="77777777" w:rsidTr="003173E9">
        <w:tc>
          <w:tcPr>
            <w:tcW w:w="44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7D46C566"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0FE14D"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Review post-merge record completeness — ensure clinical history, insurance, and demographics transferred correctly</w:t>
            </w:r>
          </w:p>
        </w:tc>
      </w:tr>
      <w:tr w:rsidR="00C3341E" w:rsidRPr="00E05E13" w14:paraId="68B17178" w14:textId="77777777" w:rsidTr="003173E9">
        <w:tc>
          <w:tcPr>
            <w:tcW w:w="44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0C85664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74B1EBD6"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Report current duplicate MRN rate per 1,000 registrations to QI and Operations Leadership</w:t>
            </w:r>
          </w:p>
        </w:tc>
      </w:tr>
      <w:tr w:rsidR="00C3341E" w:rsidRPr="00E05E13" w14:paraId="64FA85AD" w14:textId="77777777" w:rsidTr="003173E9">
        <w:tc>
          <w:tcPr>
            <w:tcW w:w="44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7A5AE4D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0989D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Ensure all registration staff completed identity verification training in the past 12 months</w:t>
            </w:r>
          </w:p>
        </w:tc>
      </w:tr>
      <w:tr w:rsidR="00C3341E" w:rsidRPr="00E05E13" w14:paraId="0B9C1742" w14:textId="77777777" w:rsidTr="003173E9">
        <w:tc>
          <w:tcPr>
            <w:tcW w:w="44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79E725FF"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E599" w:themeFill="accent4" w:themeFillTint="66"/>
            <w:tcMar>
              <w:top w:w="80" w:type="dxa"/>
              <w:left w:w="120" w:type="dxa"/>
              <w:bottom w:w="80" w:type="dxa"/>
              <w:right w:w="120" w:type="dxa"/>
            </w:tcMar>
          </w:tcPr>
          <w:p w14:paraId="33A993E9"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Review interface alerts for duplicate records arriving from lab, radiology, or specialist EHR connections</w:t>
            </w:r>
          </w:p>
        </w:tc>
      </w:tr>
    </w:tbl>
    <w:p w14:paraId="222459E3" w14:textId="77777777" w:rsidR="00272F29" w:rsidRDefault="00272F29">
      <w:pPr>
        <w:rPr>
          <w:rFonts w:ascii="Montserrat" w:hAnsi="Montserrat"/>
        </w:rPr>
      </w:pPr>
      <w:bookmarkStart w:id="16" w:name="s3"/>
      <w:bookmarkStart w:id="17" w:name="_Toc232081398"/>
    </w:p>
    <w:p w14:paraId="679928D0" w14:textId="76881C69" w:rsidR="00272F29" w:rsidRPr="00272F29" w:rsidRDefault="00272F29" w:rsidP="00272F29">
      <w:pPr>
        <w:pStyle w:val="Heading2"/>
        <w:pBdr>
          <w:bottom w:val="single" w:sz="4" w:space="2" w:color="2E75B6"/>
        </w:pBdr>
        <w:spacing w:before="360"/>
        <w:rPr>
          <w:rFonts w:ascii="Montserrat" w:hAnsi="Montserrat"/>
          <w:sz w:val="24"/>
          <w:szCs w:val="24"/>
        </w:rPr>
      </w:pPr>
      <w:bookmarkStart w:id="18" w:name="_Toc232407044"/>
      <w:r w:rsidRPr="00272F29">
        <w:rPr>
          <w:rFonts w:ascii="Montserrat" w:hAnsi="Montserrat"/>
          <w:sz w:val="24"/>
          <w:szCs w:val="24"/>
        </w:rPr>
        <w:t>Excel Functions for QI / Analytics Staff</w:t>
      </w:r>
      <w:bookmarkEnd w:id="18"/>
    </w:p>
    <w:p w14:paraId="79BF9B1C" w14:textId="77777777" w:rsidR="00272F29" w:rsidRPr="00272F29" w:rsidRDefault="00272F29" w:rsidP="009E0919">
      <w:pPr>
        <w:spacing w:before="60" w:after="120"/>
        <w:rPr>
          <w:rFonts w:ascii="Montserrat" w:hAnsi="Montserrat"/>
          <w:sz w:val="20"/>
          <w:szCs w:val="20"/>
        </w:rPr>
      </w:pPr>
      <w:r w:rsidRPr="00272F29">
        <w:rPr>
          <w:rFonts w:ascii="Montserrat" w:hAnsi="Montserrat"/>
          <w:sz w:val="20"/>
          <w:szCs w:val="20"/>
        </w:rPr>
        <w:t>The following Excel functions support duplicate detection, MRN reconciliation, and registration quality monitoring for this domain.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3005"/>
        <w:gridCol w:w="4955"/>
      </w:tblGrid>
      <w:tr w:rsidR="00272F29" w14:paraId="2FCE4FD0" w14:textId="77777777" w:rsidTr="00272F29">
        <w:tc>
          <w:tcPr>
            <w:tcW w:w="9360" w:type="dxa"/>
            <w:gridSpan w:val="3"/>
            <w:tcBorders>
              <w:top w:val="single" w:sz="4" w:space="0" w:color="375623"/>
              <w:left w:val="single" w:sz="4" w:space="0" w:color="375623"/>
              <w:bottom w:val="single" w:sz="4" w:space="0" w:color="375623"/>
              <w:right w:val="single" w:sz="4" w:space="0" w:color="375623"/>
            </w:tcBorders>
            <w:shd w:val="clear" w:color="auto" w:fill="2E75B6"/>
            <w:tcMar>
              <w:top w:w="100" w:type="dxa"/>
              <w:left w:w="180" w:type="dxa"/>
              <w:bottom w:w="100" w:type="dxa"/>
              <w:right w:w="180" w:type="dxa"/>
            </w:tcMar>
          </w:tcPr>
          <w:p w14:paraId="46AE826C" w14:textId="77777777" w:rsidR="00272F29" w:rsidRDefault="00272F29" w:rsidP="009E0919">
            <w:pPr>
              <w:ind w:left="-9"/>
            </w:pPr>
            <w:r>
              <w:rPr>
                <w:b/>
                <w:bCs/>
                <w:color w:val="FFFFFF"/>
              </w:rPr>
              <w:t>EXCEL QUICK REFERENCE: Duplicate Record Prevention</w:t>
            </w:r>
          </w:p>
        </w:tc>
      </w:tr>
      <w:tr w:rsidR="00272F29" w14:paraId="3F64BAF0" w14:textId="77777777" w:rsidTr="001058E7">
        <w:tc>
          <w:tcPr>
            <w:tcW w:w="140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18D8AB97" w14:textId="77777777" w:rsidR="00272F29" w:rsidRDefault="00272F29" w:rsidP="003D1A85">
            <w:r>
              <w:rPr>
                <w:b/>
                <w:bCs/>
                <w:color w:val="FFFFFF"/>
                <w:sz w:val="20"/>
                <w:szCs w:val="20"/>
              </w:rPr>
              <w:t>Function</w:t>
            </w:r>
          </w:p>
        </w:tc>
        <w:tc>
          <w:tcPr>
            <w:tcW w:w="300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4B3B8F34" w14:textId="77777777" w:rsidR="00272F29" w:rsidRDefault="00272F29" w:rsidP="003D1A85">
            <w:r>
              <w:rPr>
                <w:b/>
                <w:bCs/>
                <w:color w:val="FFFFFF"/>
                <w:sz w:val="20"/>
                <w:szCs w:val="20"/>
              </w:rPr>
              <w:t>What It Does</w:t>
            </w:r>
          </w:p>
        </w:tc>
        <w:tc>
          <w:tcPr>
            <w:tcW w:w="495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46F1A571" w14:textId="77777777" w:rsidR="00272F29" w:rsidRDefault="00272F29" w:rsidP="003D1A85">
            <w:r>
              <w:rPr>
                <w:b/>
                <w:bCs/>
                <w:color w:val="FFFFFF"/>
                <w:sz w:val="20"/>
                <w:szCs w:val="20"/>
              </w:rPr>
              <w:t>FQHC Data Hygiene Example</w:t>
            </w:r>
          </w:p>
        </w:tc>
      </w:tr>
      <w:tr w:rsidR="00272F29" w14:paraId="38AF25C6" w14:textId="77777777" w:rsidTr="001058E7">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6646FB1" w14:textId="77777777" w:rsidR="00272F29" w:rsidRPr="00272F29" w:rsidRDefault="00272F29" w:rsidP="003D1A85">
            <w:pPr>
              <w:rPr>
                <w:rFonts w:ascii="Montserrat" w:hAnsi="Montserrat"/>
                <w:sz w:val="18"/>
                <w:szCs w:val="18"/>
              </w:rPr>
            </w:pPr>
            <w:r w:rsidRPr="00272F29">
              <w:rPr>
                <w:rFonts w:ascii="Montserrat" w:eastAsia="Courier New" w:hAnsi="Montserrat" w:cs="Courier New"/>
                <w:b/>
                <w:bCs/>
                <w:sz w:val="18"/>
                <w:szCs w:val="18"/>
              </w:rPr>
              <w:t>COUNTIF</w:t>
            </w:r>
          </w:p>
        </w:tc>
        <w:tc>
          <w:tcPr>
            <w:tcW w:w="300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61D9F5C" w14:textId="7A55A862" w:rsidR="00272F29" w:rsidRPr="00272F29" w:rsidRDefault="00272F29" w:rsidP="003D1A85">
            <w:pPr>
              <w:spacing w:before="20" w:after="20"/>
              <w:rPr>
                <w:rFonts w:ascii="Montserrat" w:hAnsi="Montserrat"/>
                <w:sz w:val="18"/>
                <w:szCs w:val="18"/>
              </w:rPr>
            </w:pPr>
            <w:r w:rsidRPr="00272F29">
              <w:rPr>
                <w:rFonts w:ascii="Montserrat" w:hAnsi="Montserrat"/>
                <w:sz w:val="18"/>
                <w:szCs w:val="18"/>
              </w:rPr>
              <w:t>Counts how many times each value appears in a column</w:t>
            </w:r>
            <w:r w:rsidR="001058E7">
              <w:rPr>
                <w:rFonts w:ascii="Montserrat" w:hAnsi="Montserrat"/>
                <w:sz w:val="18"/>
                <w:szCs w:val="18"/>
              </w:rPr>
              <w:t>. This is</w:t>
            </w:r>
            <w:r w:rsidRPr="00272F29">
              <w:rPr>
                <w:rFonts w:ascii="Montserrat" w:hAnsi="Montserrat"/>
                <w:sz w:val="18"/>
                <w:szCs w:val="18"/>
              </w:rPr>
              <w:t xml:space="preserve"> the fastest way to identify MRNs, names, or DOB combinations that appear more than once in a registration extract.</w:t>
            </w:r>
          </w:p>
        </w:tc>
        <w:tc>
          <w:tcPr>
            <w:tcW w:w="49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9775FE4" w14:textId="77777777" w:rsidR="00272F29" w:rsidRPr="00272F29" w:rsidRDefault="00272F29" w:rsidP="003D1A85">
            <w:pPr>
              <w:spacing w:before="20" w:after="40"/>
              <w:rPr>
                <w:rFonts w:ascii="Montserrat" w:hAnsi="Montserrat"/>
                <w:sz w:val="18"/>
                <w:szCs w:val="18"/>
              </w:rPr>
            </w:pPr>
            <w:r w:rsidRPr="00272F29">
              <w:rPr>
                <w:rFonts w:ascii="Montserrat" w:hAnsi="Montserrat"/>
                <w:sz w:val="18"/>
                <w:szCs w:val="18"/>
              </w:rPr>
              <w:t>In a patient registration export, flag any MRN that appears more than once (indicating a potential duplicate record). Add a helper column E with:</w:t>
            </w:r>
          </w:p>
          <w:p w14:paraId="53A69501" w14:textId="77777777" w:rsidR="00272F29" w:rsidRPr="00272F29" w:rsidRDefault="00272F29" w:rsidP="003D1A85">
            <w:pPr>
              <w:rPr>
                <w:rFonts w:ascii="Montserrat" w:hAnsi="Montserrat"/>
                <w:sz w:val="18"/>
                <w:szCs w:val="18"/>
              </w:rPr>
            </w:pPr>
            <w:r w:rsidRPr="00272F29">
              <w:rPr>
                <w:rFonts w:ascii="Montserrat" w:eastAsia="Courier New" w:hAnsi="Montserrat" w:cs="Courier New"/>
                <w:b/>
                <w:bCs/>
                <w:sz w:val="18"/>
                <w:szCs w:val="18"/>
              </w:rPr>
              <w:t>=COUNTIF(</w:t>
            </w:r>
            <w:proofErr w:type="gramStart"/>
            <w:r w:rsidRPr="00272F29">
              <w:rPr>
                <w:rFonts w:ascii="Montserrat" w:eastAsia="Courier New" w:hAnsi="Montserrat" w:cs="Courier New"/>
                <w:b/>
                <w:bCs/>
                <w:sz w:val="18"/>
                <w:szCs w:val="18"/>
              </w:rPr>
              <w:t>A:A</w:t>
            </w:r>
            <w:proofErr w:type="gramEnd"/>
            <w:r w:rsidRPr="00272F29">
              <w:rPr>
                <w:rFonts w:ascii="Montserrat" w:eastAsia="Courier New" w:hAnsi="Montserrat" w:cs="Courier New"/>
                <w:b/>
                <w:bCs/>
                <w:sz w:val="18"/>
                <w:szCs w:val="18"/>
              </w:rPr>
              <w:t>,A2</w:t>
            </w:r>
            <w:proofErr w:type="gramStart"/>
            <w:r w:rsidRPr="00272F29">
              <w:rPr>
                <w:rFonts w:ascii="Montserrat" w:eastAsia="Courier New" w:hAnsi="Montserrat" w:cs="Courier New"/>
                <w:b/>
                <w:bCs/>
                <w:sz w:val="18"/>
                <w:szCs w:val="18"/>
              </w:rPr>
              <w:t>)  →</w:t>
            </w:r>
            <w:proofErr w:type="gramEnd"/>
            <w:r w:rsidRPr="00272F29">
              <w:rPr>
                <w:rFonts w:ascii="Montserrat" w:eastAsia="Courier New" w:hAnsi="Montserrat" w:cs="Courier New"/>
                <w:b/>
                <w:bCs/>
                <w:sz w:val="18"/>
                <w:szCs w:val="18"/>
              </w:rPr>
              <w:t xml:space="preserve">  Filter column E for values &gt; 1</w:t>
            </w:r>
          </w:p>
        </w:tc>
      </w:tr>
      <w:tr w:rsidR="00272F29" w14:paraId="7995D36F" w14:textId="77777777" w:rsidTr="001058E7">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248F1AD" w14:textId="77777777" w:rsidR="00272F29" w:rsidRPr="00272F29" w:rsidRDefault="00272F29" w:rsidP="003D1A85">
            <w:pPr>
              <w:rPr>
                <w:rFonts w:ascii="Montserrat" w:hAnsi="Montserrat"/>
                <w:sz w:val="18"/>
                <w:szCs w:val="18"/>
              </w:rPr>
            </w:pPr>
            <w:r w:rsidRPr="00272F29">
              <w:rPr>
                <w:rFonts w:ascii="Montserrat" w:eastAsia="Courier New" w:hAnsi="Montserrat" w:cs="Courier New"/>
                <w:b/>
                <w:bCs/>
                <w:sz w:val="18"/>
                <w:szCs w:val="18"/>
              </w:rPr>
              <w:t>XLOOKUP</w:t>
            </w:r>
          </w:p>
        </w:tc>
        <w:tc>
          <w:tcPr>
            <w:tcW w:w="30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6C3E09" w14:textId="245C1CE6" w:rsidR="00272F29" w:rsidRPr="00272F29" w:rsidRDefault="00272F29" w:rsidP="003D1A85">
            <w:pPr>
              <w:spacing w:before="20" w:after="20"/>
              <w:rPr>
                <w:rFonts w:ascii="Montserrat" w:hAnsi="Montserrat"/>
                <w:sz w:val="18"/>
                <w:szCs w:val="18"/>
              </w:rPr>
            </w:pPr>
            <w:r w:rsidRPr="00272F29">
              <w:rPr>
                <w:rFonts w:ascii="Montserrat" w:hAnsi="Montserrat"/>
                <w:sz w:val="18"/>
                <w:szCs w:val="18"/>
              </w:rPr>
              <w:t>Matches values across two datasets</w:t>
            </w:r>
            <w:r w:rsidR="001058E7">
              <w:rPr>
                <w:rFonts w:ascii="Montserrat" w:hAnsi="Montserrat"/>
                <w:sz w:val="18"/>
                <w:szCs w:val="18"/>
              </w:rPr>
              <w:t xml:space="preserve">. This </w:t>
            </w:r>
            <w:r w:rsidRPr="00272F29">
              <w:rPr>
                <w:rFonts w:ascii="Montserrat" w:hAnsi="Montserrat"/>
                <w:sz w:val="18"/>
                <w:szCs w:val="18"/>
              </w:rPr>
              <w:t xml:space="preserve">finds records present in one system that don't exist in </w:t>
            </w:r>
            <w:r w:rsidR="001058E7" w:rsidRPr="00272F29">
              <w:rPr>
                <w:rFonts w:ascii="Montserrat" w:hAnsi="Montserrat"/>
                <w:sz w:val="18"/>
                <w:szCs w:val="18"/>
              </w:rPr>
              <w:t>another or</w:t>
            </w:r>
            <w:r w:rsidRPr="00272F29">
              <w:rPr>
                <w:rFonts w:ascii="Montserrat" w:hAnsi="Montserrat"/>
                <w:sz w:val="18"/>
                <w:szCs w:val="18"/>
              </w:rPr>
              <w:t xml:space="preserve"> confirms whether a patient already exists in the EHR before creating a new record.</w:t>
            </w:r>
          </w:p>
        </w:tc>
        <w:tc>
          <w:tcPr>
            <w:tcW w:w="49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949DFC" w14:textId="77777777" w:rsidR="00272F29" w:rsidRPr="00272F29" w:rsidRDefault="00272F29" w:rsidP="003D1A85">
            <w:pPr>
              <w:spacing w:before="20" w:after="40"/>
              <w:rPr>
                <w:rFonts w:ascii="Montserrat" w:hAnsi="Montserrat"/>
                <w:sz w:val="18"/>
                <w:szCs w:val="18"/>
              </w:rPr>
            </w:pPr>
            <w:r w:rsidRPr="00272F29">
              <w:rPr>
                <w:rFonts w:ascii="Montserrat" w:hAnsi="Montserrat"/>
                <w:sz w:val="18"/>
                <w:szCs w:val="18"/>
              </w:rPr>
              <w:t>Cross-reference a list of newly registered patients (Sheet1, column A) against your master patient list (Sheet2, column A) to identify any patient who was registered twice — once at each site after a merger:</w:t>
            </w:r>
          </w:p>
          <w:p w14:paraId="127DA7AA" w14:textId="77777777" w:rsidR="00272F29" w:rsidRPr="00272F29" w:rsidRDefault="00272F29" w:rsidP="003D1A85">
            <w:pPr>
              <w:rPr>
                <w:rFonts w:ascii="Montserrat" w:hAnsi="Montserrat"/>
                <w:sz w:val="18"/>
                <w:szCs w:val="18"/>
              </w:rPr>
            </w:pPr>
            <w:r w:rsidRPr="00272F29">
              <w:rPr>
                <w:rFonts w:ascii="Montserrat" w:eastAsia="Courier New" w:hAnsi="Montserrat" w:cs="Courier New"/>
                <w:b/>
                <w:bCs/>
                <w:sz w:val="18"/>
                <w:szCs w:val="18"/>
              </w:rPr>
              <w:t>=</w:t>
            </w:r>
            <w:proofErr w:type="gramStart"/>
            <w:r w:rsidRPr="00272F29">
              <w:rPr>
                <w:rFonts w:ascii="Montserrat" w:eastAsia="Courier New" w:hAnsi="Montserrat" w:cs="Courier New"/>
                <w:b/>
                <w:bCs/>
                <w:sz w:val="18"/>
                <w:szCs w:val="18"/>
              </w:rPr>
              <w:t>XLOOKUP(</w:t>
            </w:r>
            <w:proofErr w:type="gramEnd"/>
            <w:r w:rsidRPr="00272F29">
              <w:rPr>
                <w:rFonts w:ascii="Montserrat" w:eastAsia="Courier New" w:hAnsi="Montserrat" w:cs="Courier New"/>
                <w:b/>
                <w:bCs/>
                <w:sz w:val="18"/>
                <w:szCs w:val="18"/>
              </w:rPr>
              <w:t>A</w:t>
            </w:r>
            <w:proofErr w:type="gramStart"/>
            <w:r w:rsidRPr="00272F29">
              <w:rPr>
                <w:rFonts w:ascii="Montserrat" w:eastAsia="Courier New" w:hAnsi="Montserrat" w:cs="Courier New"/>
                <w:b/>
                <w:bCs/>
                <w:sz w:val="18"/>
                <w:szCs w:val="18"/>
              </w:rPr>
              <w:t>2,Sheet2!A</w:t>
            </w:r>
            <w:proofErr w:type="gramEnd"/>
            <w:r w:rsidRPr="00272F29">
              <w:rPr>
                <w:rFonts w:ascii="Montserrat" w:eastAsia="Courier New" w:hAnsi="Montserrat" w:cs="Courier New"/>
                <w:b/>
                <w:bCs/>
                <w:sz w:val="18"/>
                <w:szCs w:val="18"/>
              </w:rPr>
              <w:t>:</w:t>
            </w:r>
            <w:proofErr w:type="gramStart"/>
            <w:r w:rsidRPr="00272F29">
              <w:rPr>
                <w:rFonts w:ascii="Montserrat" w:eastAsia="Courier New" w:hAnsi="Montserrat" w:cs="Courier New"/>
                <w:b/>
                <w:bCs/>
                <w:sz w:val="18"/>
                <w:szCs w:val="18"/>
              </w:rPr>
              <w:t>A,Sheet2!B</w:t>
            </w:r>
            <w:proofErr w:type="gramEnd"/>
            <w:r w:rsidRPr="00272F29">
              <w:rPr>
                <w:rFonts w:ascii="Montserrat" w:eastAsia="Courier New" w:hAnsi="Montserrat" w:cs="Courier New"/>
                <w:b/>
                <w:bCs/>
                <w:sz w:val="18"/>
                <w:szCs w:val="18"/>
              </w:rPr>
              <w:t>:B,"NOT FOUND")</w:t>
            </w:r>
          </w:p>
        </w:tc>
      </w:tr>
      <w:tr w:rsidR="00272F29" w14:paraId="19B11B06" w14:textId="77777777" w:rsidTr="001058E7">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3DD4FC0" w14:textId="77777777" w:rsidR="00272F29" w:rsidRPr="00272F29" w:rsidRDefault="00272F29" w:rsidP="003D1A85">
            <w:pPr>
              <w:rPr>
                <w:rFonts w:ascii="Montserrat" w:hAnsi="Montserrat"/>
                <w:sz w:val="18"/>
                <w:szCs w:val="18"/>
              </w:rPr>
            </w:pPr>
            <w:r w:rsidRPr="00272F29">
              <w:rPr>
                <w:rFonts w:ascii="Montserrat" w:eastAsia="Courier New" w:hAnsi="Montserrat" w:cs="Courier New"/>
                <w:b/>
                <w:bCs/>
                <w:sz w:val="18"/>
                <w:szCs w:val="18"/>
              </w:rPr>
              <w:t>Conditional Formatting</w:t>
            </w:r>
          </w:p>
        </w:tc>
        <w:tc>
          <w:tcPr>
            <w:tcW w:w="300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C492721" w14:textId="42830096" w:rsidR="00272F29" w:rsidRPr="00272F29" w:rsidRDefault="00272F29" w:rsidP="003D1A85">
            <w:pPr>
              <w:spacing w:before="20" w:after="20"/>
              <w:rPr>
                <w:rFonts w:ascii="Montserrat" w:hAnsi="Montserrat"/>
                <w:sz w:val="18"/>
                <w:szCs w:val="18"/>
              </w:rPr>
            </w:pPr>
            <w:r w:rsidRPr="00272F29">
              <w:rPr>
                <w:rFonts w:ascii="Montserrat" w:hAnsi="Montserrat"/>
                <w:sz w:val="18"/>
                <w:szCs w:val="18"/>
              </w:rPr>
              <w:t>Visually flags duplicate values in a column without needing a helper formula</w:t>
            </w:r>
            <w:r w:rsidR="001058E7">
              <w:rPr>
                <w:rFonts w:ascii="Montserrat" w:hAnsi="Montserrat"/>
                <w:sz w:val="18"/>
                <w:szCs w:val="18"/>
              </w:rPr>
              <w:t>. This is</w:t>
            </w:r>
            <w:r w:rsidRPr="00272F29">
              <w:rPr>
                <w:rFonts w:ascii="Montserrat" w:hAnsi="Montserrat"/>
                <w:sz w:val="18"/>
                <w:szCs w:val="18"/>
              </w:rPr>
              <w:t xml:space="preserve"> ideal for a quick scan of a registration extract before HIM review.</w:t>
            </w:r>
          </w:p>
        </w:tc>
        <w:tc>
          <w:tcPr>
            <w:tcW w:w="49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D6F0788" w14:textId="77777777" w:rsidR="00272F29" w:rsidRPr="00272F29" w:rsidRDefault="00272F29" w:rsidP="003D1A85">
            <w:pPr>
              <w:spacing w:before="20" w:after="40"/>
              <w:rPr>
                <w:rFonts w:ascii="Montserrat" w:hAnsi="Montserrat"/>
                <w:sz w:val="18"/>
                <w:szCs w:val="18"/>
              </w:rPr>
            </w:pPr>
            <w:r w:rsidRPr="00272F29">
              <w:rPr>
                <w:rFonts w:ascii="Montserrat" w:hAnsi="Montserrat"/>
                <w:sz w:val="18"/>
                <w:szCs w:val="18"/>
              </w:rPr>
              <w:t>In a registration audit file, highlight all duplicate MRN values in column A so HIM staff can immediately see which records need review. Select column A → Conditional Formatting → Highlight Cells Rules → Duplicate Values → Red Fill:</w:t>
            </w:r>
          </w:p>
          <w:p w14:paraId="2780F7DA" w14:textId="77777777" w:rsidR="00272F29" w:rsidRPr="00272F29" w:rsidRDefault="00272F29" w:rsidP="003D1A85">
            <w:pPr>
              <w:rPr>
                <w:rFonts w:ascii="Montserrat" w:hAnsi="Montserrat"/>
                <w:sz w:val="18"/>
                <w:szCs w:val="18"/>
              </w:rPr>
            </w:pPr>
            <w:r w:rsidRPr="00272F29">
              <w:rPr>
                <w:rFonts w:ascii="Montserrat" w:eastAsia="Courier New" w:hAnsi="Montserrat" w:cs="Courier New"/>
                <w:b/>
                <w:bCs/>
                <w:sz w:val="18"/>
                <w:szCs w:val="18"/>
              </w:rPr>
              <w:t xml:space="preserve">Rule: Duplicate Values in column </w:t>
            </w:r>
            <w:proofErr w:type="gramStart"/>
            <w:r w:rsidRPr="00272F29">
              <w:rPr>
                <w:rFonts w:ascii="Montserrat" w:eastAsia="Courier New" w:hAnsi="Montserrat" w:cs="Courier New"/>
                <w:b/>
                <w:bCs/>
                <w:sz w:val="18"/>
                <w:szCs w:val="18"/>
              </w:rPr>
              <w:t>A  →</w:t>
            </w:r>
            <w:proofErr w:type="gramEnd"/>
            <w:r w:rsidRPr="00272F29">
              <w:rPr>
                <w:rFonts w:ascii="Montserrat" w:eastAsia="Courier New" w:hAnsi="Montserrat" w:cs="Courier New"/>
                <w:b/>
                <w:bCs/>
                <w:sz w:val="18"/>
                <w:szCs w:val="18"/>
              </w:rPr>
              <w:t xml:space="preserve">  Format: Red Fill</w:t>
            </w:r>
          </w:p>
        </w:tc>
      </w:tr>
    </w:tbl>
    <w:p w14:paraId="3A666AD4" w14:textId="77777777" w:rsidR="000C7C6C" w:rsidRDefault="000C7C6C">
      <w:r>
        <w:br w:type="page"/>
      </w:r>
    </w:p>
    <w:p w14:paraId="7E34E8A2" w14:textId="7835EBCC" w:rsidR="00C3341E" w:rsidRPr="00933923" w:rsidRDefault="00C3341E" w:rsidP="00D1560C">
      <w:pPr>
        <w:pStyle w:val="Heading1"/>
        <w:pBdr>
          <w:bottom w:val="single" w:sz="6" w:space="1" w:color="2E75B6"/>
        </w:pBdr>
        <w:shd w:val="clear" w:color="auto" w:fill="1F3864"/>
        <w:ind w:right="120"/>
        <w:rPr>
          <w:rFonts w:ascii="Montserrat" w:hAnsi="Montserrat"/>
          <w:color w:val="auto"/>
          <w:sz w:val="28"/>
          <w:szCs w:val="28"/>
        </w:rPr>
      </w:pPr>
      <w:bookmarkStart w:id="19" w:name="_Section_3:_Coding"/>
      <w:bookmarkStart w:id="20" w:name="_Toc234844521"/>
      <w:bookmarkEnd w:id="19"/>
      <w:r w:rsidRPr="00933923">
        <w:rPr>
          <w:rFonts w:ascii="Montserrat" w:hAnsi="Montserrat"/>
          <w:color w:val="auto"/>
          <w:sz w:val="28"/>
          <w:szCs w:val="28"/>
        </w:rPr>
        <w:lastRenderedPageBreak/>
        <w:t>Section 3: Coding Consistency</w:t>
      </w:r>
      <w:bookmarkEnd w:id="16"/>
      <w:bookmarkEnd w:id="17"/>
      <w:bookmarkEnd w:id="20"/>
    </w:p>
    <w:p w14:paraId="4ECD8EC1" w14:textId="77777777" w:rsidR="00C3341E" w:rsidRPr="00933923" w:rsidRDefault="00C3341E" w:rsidP="00B04B60">
      <w:pPr>
        <w:pStyle w:val="Heading2"/>
        <w:pBdr>
          <w:bottom w:val="single" w:sz="4" w:space="2" w:color="2E75B6"/>
        </w:pBdr>
        <w:spacing w:before="240"/>
        <w:rPr>
          <w:rFonts w:ascii="Montserrat" w:hAnsi="Montserrat"/>
          <w:sz w:val="24"/>
          <w:szCs w:val="24"/>
        </w:rPr>
      </w:pPr>
      <w:bookmarkStart w:id="21" w:name="_Toc232081399"/>
      <w:r w:rsidRPr="00933923">
        <w:rPr>
          <w:rFonts w:ascii="Montserrat" w:hAnsi="Montserrat"/>
          <w:sz w:val="24"/>
          <w:szCs w:val="24"/>
        </w:rPr>
        <w:t>Operational Context</w:t>
      </w:r>
      <w:bookmarkEnd w:id="21"/>
    </w:p>
    <w:p w14:paraId="3EEA5E5A" w14:textId="77777777" w:rsidR="00C3341E" w:rsidRPr="00E05E13" w:rsidRDefault="00C3341E" w:rsidP="00C3341E">
      <w:pPr>
        <w:spacing w:before="60" w:after="60"/>
        <w:rPr>
          <w:rFonts w:ascii="Montserrat" w:hAnsi="Montserrat"/>
          <w:sz w:val="20"/>
          <w:szCs w:val="20"/>
        </w:rPr>
      </w:pPr>
      <w:r w:rsidRPr="00E05E13">
        <w:rPr>
          <w:rFonts w:ascii="Montserrat" w:hAnsi="Montserrat"/>
          <w:sz w:val="20"/>
          <w:szCs w:val="20"/>
        </w:rPr>
        <w:t xml:space="preserve">Consistent, accurate coding is the bridge between clinical care and data. ICD-10 diagnoses, CPT procedure codes, and SNOMED-based structured data elements drive reimbursement, quality measure performance, UDS reporting, and population health analytics. At FQHCs, coding inconsistencies across providers, sites, and service lines create phantom gaps in care </w:t>
      </w:r>
    </w:p>
    <w:p w14:paraId="40326D2D" w14:textId="77777777" w:rsidR="00C3341E" w:rsidRPr="00933923" w:rsidRDefault="00C3341E" w:rsidP="00C3341E">
      <w:pPr>
        <w:pStyle w:val="Heading2"/>
        <w:pBdr>
          <w:bottom w:val="single" w:sz="4" w:space="2" w:color="2E75B6"/>
        </w:pBdr>
        <w:rPr>
          <w:rFonts w:ascii="Montserrat" w:hAnsi="Montserrat"/>
          <w:sz w:val="24"/>
          <w:szCs w:val="24"/>
        </w:rPr>
      </w:pPr>
      <w:bookmarkStart w:id="22" w:name="_Toc232081400"/>
      <w:r w:rsidRPr="00933923">
        <w:rPr>
          <w:rFonts w:ascii="Montserrat" w:hAnsi="Montserrat"/>
          <w:sz w:val="24"/>
          <w:szCs w:val="24"/>
        </w:rPr>
        <w:t>Ownership</w:t>
      </w:r>
      <w:bookmarkEnd w:id="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45"/>
        <w:gridCol w:w="7115"/>
      </w:tblGrid>
      <w:tr w:rsidR="00C3341E" w:rsidRPr="00E05E13" w14:paraId="754378B5" w14:textId="77777777" w:rsidTr="003173E9">
        <w:tc>
          <w:tcPr>
            <w:tcW w:w="224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69931FF3" w14:textId="77777777" w:rsidR="00C3341E" w:rsidRPr="00E05E13" w:rsidRDefault="00C3341E" w:rsidP="00140493">
            <w:pPr>
              <w:spacing w:before="40" w:after="40"/>
              <w:rPr>
                <w:rFonts w:ascii="Montserrat" w:hAnsi="Montserrat"/>
              </w:rPr>
            </w:pPr>
            <w:r w:rsidRPr="00E05E13">
              <w:rPr>
                <w:rFonts w:ascii="Montserrat" w:hAnsi="Montserrat"/>
                <w:b/>
                <w:bCs/>
                <w:color w:val="FFFFFF"/>
                <w:sz w:val="21"/>
                <w:szCs w:val="21"/>
              </w:rPr>
              <w:t>Role</w:t>
            </w:r>
          </w:p>
        </w:tc>
        <w:tc>
          <w:tcPr>
            <w:tcW w:w="711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4C3DADDB" w14:textId="77777777" w:rsidR="00C3341E" w:rsidRPr="00E05E13" w:rsidRDefault="00C3341E" w:rsidP="00140493">
            <w:pPr>
              <w:spacing w:before="40" w:after="40"/>
              <w:rPr>
                <w:rFonts w:ascii="Montserrat" w:hAnsi="Montserrat"/>
              </w:rPr>
            </w:pPr>
            <w:r w:rsidRPr="00E05E13">
              <w:rPr>
                <w:rFonts w:ascii="Montserrat" w:hAnsi="Montserrat"/>
                <w:b/>
                <w:bCs/>
                <w:color w:val="FFFFFF"/>
                <w:sz w:val="21"/>
                <w:szCs w:val="21"/>
              </w:rPr>
              <w:t>Responsibility</w:t>
            </w:r>
          </w:p>
        </w:tc>
      </w:tr>
      <w:tr w:rsidR="00C3341E" w:rsidRPr="00E05E13" w14:paraId="458561B4" w14:textId="77777777" w:rsidTr="003173E9">
        <w:tc>
          <w:tcPr>
            <w:tcW w:w="224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7AA2E7" w14:textId="77777777" w:rsidR="00C3341E" w:rsidRPr="00B04B60" w:rsidRDefault="00C3341E" w:rsidP="00565B5A">
            <w:pPr>
              <w:spacing w:after="40"/>
              <w:rPr>
                <w:rFonts w:ascii="Montserrat" w:hAnsi="Montserrat"/>
                <w:sz w:val="19"/>
                <w:szCs w:val="19"/>
                <w:lang w:val="fr-FR"/>
              </w:rPr>
            </w:pPr>
            <w:r w:rsidRPr="00B04B60">
              <w:rPr>
                <w:rFonts w:ascii="Montserrat" w:hAnsi="Montserrat"/>
                <w:color w:val="000000"/>
                <w:sz w:val="19"/>
                <w:szCs w:val="19"/>
                <w:lang w:val="fr-FR"/>
              </w:rPr>
              <w:t>Providers (</w:t>
            </w:r>
            <w:proofErr w:type="spellStart"/>
            <w:r w:rsidRPr="00B04B60">
              <w:rPr>
                <w:rFonts w:ascii="Montserrat" w:hAnsi="Montserrat"/>
                <w:color w:val="000000"/>
                <w:sz w:val="19"/>
                <w:szCs w:val="19"/>
                <w:lang w:val="fr-FR"/>
              </w:rPr>
              <w:t>MDs</w:t>
            </w:r>
            <w:proofErr w:type="spellEnd"/>
            <w:r w:rsidRPr="00B04B60">
              <w:rPr>
                <w:rFonts w:ascii="Montserrat" w:hAnsi="Montserrat"/>
                <w:color w:val="000000"/>
                <w:sz w:val="19"/>
                <w:szCs w:val="19"/>
                <w:lang w:val="fr-FR"/>
              </w:rPr>
              <w:t xml:space="preserve">, </w:t>
            </w:r>
            <w:proofErr w:type="spellStart"/>
            <w:r w:rsidRPr="00B04B60">
              <w:rPr>
                <w:rFonts w:ascii="Montserrat" w:hAnsi="Montserrat"/>
                <w:color w:val="000000"/>
                <w:sz w:val="19"/>
                <w:szCs w:val="19"/>
                <w:lang w:val="fr-FR"/>
              </w:rPr>
              <w:t>DOs</w:t>
            </w:r>
            <w:proofErr w:type="spellEnd"/>
            <w:r w:rsidRPr="00B04B60">
              <w:rPr>
                <w:rFonts w:ascii="Montserrat" w:hAnsi="Montserrat"/>
                <w:color w:val="000000"/>
                <w:sz w:val="19"/>
                <w:szCs w:val="19"/>
                <w:lang w:val="fr-FR"/>
              </w:rPr>
              <w:t xml:space="preserve">, </w:t>
            </w:r>
            <w:proofErr w:type="spellStart"/>
            <w:r w:rsidRPr="00B04B60">
              <w:rPr>
                <w:rFonts w:ascii="Montserrat" w:hAnsi="Montserrat"/>
                <w:color w:val="000000"/>
                <w:sz w:val="19"/>
                <w:szCs w:val="19"/>
                <w:lang w:val="fr-FR"/>
              </w:rPr>
              <w:t>NPs</w:t>
            </w:r>
            <w:proofErr w:type="spellEnd"/>
            <w:r w:rsidRPr="00B04B60">
              <w:rPr>
                <w:rFonts w:ascii="Montserrat" w:hAnsi="Montserrat"/>
                <w:color w:val="000000"/>
                <w:sz w:val="19"/>
                <w:szCs w:val="19"/>
                <w:lang w:val="fr-FR"/>
              </w:rPr>
              <w:t xml:space="preserve">, </w:t>
            </w:r>
            <w:proofErr w:type="spellStart"/>
            <w:r w:rsidRPr="00B04B60">
              <w:rPr>
                <w:rFonts w:ascii="Montserrat" w:hAnsi="Montserrat"/>
                <w:color w:val="000000"/>
                <w:sz w:val="19"/>
                <w:szCs w:val="19"/>
                <w:lang w:val="fr-FR"/>
              </w:rPr>
              <w:t>PAs</w:t>
            </w:r>
            <w:proofErr w:type="spellEnd"/>
            <w:r w:rsidRPr="00B04B60">
              <w:rPr>
                <w:rFonts w:ascii="Montserrat" w:hAnsi="Montserrat"/>
                <w:color w:val="000000"/>
                <w:sz w:val="19"/>
                <w:szCs w:val="19"/>
                <w:lang w:val="fr-FR"/>
              </w:rPr>
              <w:t>)</w:t>
            </w:r>
          </w:p>
        </w:tc>
        <w:tc>
          <w:tcPr>
            <w:tcW w:w="71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3C8482A"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Select specific, accurate ICD-10 codes at point of care; document to code specificity</w:t>
            </w:r>
          </w:p>
        </w:tc>
      </w:tr>
      <w:tr w:rsidR="00C3341E" w:rsidRPr="00E05E13" w14:paraId="18986CDA" w14:textId="77777777" w:rsidTr="003173E9">
        <w:tc>
          <w:tcPr>
            <w:tcW w:w="224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9020631"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Medical Coders / Billing Staff</w:t>
            </w:r>
          </w:p>
        </w:tc>
        <w:tc>
          <w:tcPr>
            <w:tcW w:w="711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DB44A6F"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Review and validate codes before claim submission; query providers on unclear documentation</w:t>
            </w:r>
          </w:p>
        </w:tc>
      </w:tr>
      <w:tr w:rsidR="00C3341E" w:rsidRPr="00E05E13" w14:paraId="75C34A29" w14:textId="77777777" w:rsidTr="003173E9">
        <w:tc>
          <w:tcPr>
            <w:tcW w:w="224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A94A995"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Clinical Supervisors / Medical Directors</w:t>
            </w:r>
          </w:p>
        </w:tc>
        <w:tc>
          <w:tcPr>
            <w:tcW w:w="71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3A906C"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Monitor provider-level coding patterns; address outliers through peer review</w:t>
            </w:r>
          </w:p>
        </w:tc>
      </w:tr>
      <w:tr w:rsidR="00C3341E" w:rsidRPr="00E05E13" w14:paraId="7EEE587D" w14:textId="77777777" w:rsidTr="003173E9">
        <w:tc>
          <w:tcPr>
            <w:tcW w:w="224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000F94F"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Compliance Officer</w:t>
            </w:r>
          </w:p>
        </w:tc>
        <w:tc>
          <w:tcPr>
            <w:tcW w:w="711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06933A1"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Conduct periodic coding audits; ensure adherence to official coding guidelines</w:t>
            </w:r>
          </w:p>
        </w:tc>
      </w:tr>
      <w:tr w:rsidR="00C3341E" w:rsidRPr="00E05E13" w14:paraId="28A7839B" w14:textId="77777777" w:rsidTr="003173E9">
        <w:tc>
          <w:tcPr>
            <w:tcW w:w="224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8C5ABAC"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Revenue Cycle Leadership</w:t>
            </w:r>
          </w:p>
        </w:tc>
        <w:tc>
          <w:tcPr>
            <w:tcW w:w="71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257AD7D"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Track denial rates by code type; identify coding-related revenue leakage</w:t>
            </w:r>
          </w:p>
        </w:tc>
      </w:tr>
      <w:tr w:rsidR="00C3341E" w:rsidRPr="00E05E13" w14:paraId="7A49ACA3" w14:textId="77777777" w:rsidTr="003173E9">
        <w:tc>
          <w:tcPr>
            <w:tcW w:w="224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D709A10"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QI / Analytics</w:t>
            </w:r>
          </w:p>
        </w:tc>
        <w:tc>
          <w:tcPr>
            <w:tcW w:w="711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3D33FF7" w14:textId="77777777" w:rsidR="00C3341E" w:rsidRPr="00B04B60" w:rsidRDefault="00C3341E" w:rsidP="00565B5A">
            <w:pPr>
              <w:spacing w:after="40"/>
              <w:rPr>
                <w:rFonts w:ascii="Montserrat" w:hAnsi="Montserrat"/>
                <w:sz w:val="19"/>
                <w:szCs w:val="19"/>
              </w:rPr>
            </w:pPr>
            <w:r w:rsidRPr="00B04B60">
              <w:rPr>
                <w:rFonts w:ascii="Montserrat" w:hAnsi="Montserrat"/>
                <w:color w:val="000000"/>
                <w:sz w:val="19"/>
                <w:szCs w:val="19"/>
              </w:rPr>
              <w:t>Map coded diagnoses to quality measure populations; report coding completeness rates</w:t>
            </w:r>
          </w:p>
        </w:tc>
      </w:tr>
    </w:tbl>
    <w:p w14:paraId="3EAC8297" w14:textId="77777777" w:rsidR="00C3341E" w:rsidRPr="00933923" w:rsidRDefault="00C3341E" w:rsidP="00B637F4">
      <w:pPr>
        <w:pStyle w:val="Heading2"/>
        <w:pBdr>
          <w:bottom w:val="single" w:sz="4" w:space="2" w:color="2E75B6"/>
        </w:pBdr>
        <w:spacing w:before="360"/>
        <w:rPr>
          <w:rFonts w:ascii="Montserrat" w:hAnsi="Montserrat"/>
          <w:sz w:val="24"/>
          <w:szCs w:val="24"/>
        </w:rPr>
      </w:pPr>
      <w:bookmarkStart w:id="23" w:name="_Toc232081401"/>
      <w:r w:rsidRPr="00933923">
        <w:rPr>
          <w:rFonts w:ascii="Montserrat" w:hAnsi="Montserrat"/>
          <w:sz w:val="24"/>
          <w:szCs w:val="24"/>
        </w:rPr>
        <w:t>Role-Specific Checklists</w:t>
      </w:r>
      <w:bookmarkEnd w:id="23"/>
    </w:p>
    <w:p w14:paraId="4B285B9C" w14:textId="77777777" w:rsidR="00C3341E" w:rsidRPr="00CE2AF6" w:rsidRDefault="00C3341E" w:rsidP="00C3341E">
      <w:pPr>
        <w:shd w:val="clear" w:color="auto" w:fill="C55A11"/>
        <w:spacing w:before="120" w:after="60"/>
        <w:rPr>
          <w:rFonts w:ascii="Montserrat" w:hAnsi="Montserrat"/>
          <w:sz w:val="24"/>
          <w:szCs w:val="24"/>
        </w:rPr>
      </w:pPr>
      <w:r w:rsidRPr="00CE2AF6">
        <w:rPr>
          <w:rFonts w:ascii="Montserrat" w:hAnsi="Montserrat"/>
          <w:b/>
          <w:bCs/>
          <w:color w:val="FFFFFF"/>
          <w:sz w:val="20"/>
          <w:szCs w:val="20"/>
        </w:rPr>
        <w:t xml:space="preserve">  </w:t>
      </w:r>
      <w:r w:rsidRPr="00CE2AF6">
        <w:rPr>
          <w:rFonts w:ascii="Montserrat" w:hAnsi="Montserrat"/>
          <w:b/>
          <w:bCs/>
          <w:color w:val="FFFFFF"/>
          <w:sz w:val="24"/>
          <w:szCs w:val="24"/>
        </w:rPr>
        <w:t>PROVIDERS (MDs, DOs, NPs, PAs)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344E04FD" w14:textId="77777777" w:rsidTr="00B637F4">
        <w:tc>
          <w:tcPr>
            <w:tcW w:w="445" w:type="dxa"/>
            <w:tcBorders>
              <w:top w:val="single" w:sz="4" w:space="0" w:color="C55A11"/>
              <w:left w:val="single" w:sz="4" w:space="0" w:color="C55A11"/>
              <w:bottom w:val="single" w:sz="4" w:space="0" w:color="C55A11"/>
              <w:right w:val="single" w:sz="4" w:space="0" w:color="C55A11"/>
            </w:tcBorders>
            <w:shd w:val="clear" w:color="auto" w:fill="C55A11"/>
            <w:tcMar>
              <w:top w:w="80" w:type="dxa"/>
              <w:left w:w="120" w:type="dxa"/>
              <w:bottom w:w="80" w:type="dxa"/>
              <w:right w:w="120" w:type="dxa"/>
            </w:tcMar>
          </w:tcPr>
          <w:p w14:paraId="664F5918"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C55A11"/>
              <w:left w:val="single" w:sz="4" w:space="0" w:color="C55A11"/>
              <w:bottom w:val="single" w:sz="4" w:space="0" w:color="C55A11"/>
              <w:right w:val="single" w:sz="4" w:space="0" w:color="C55A11"/>
            </w:tcBorders>
            <w:shd w:val="clear" w:color="auto" w:fill="C55A11"/>
            <w:tcMar>
              <w:top w:w="80" w:type="dxa"/>
              <w:left w:w="120" w:type="dxa"/>
              <w:bottom w:w="80" w:type="dxa"/>
              <w:right w:w="120" w:type="dxa"/>
            </w:tcMar>
          </w:tcPr>
          <w:p w14:paraId="0D19DD5E"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AT TIME OF DOCUMENTATION (Every Visit)</w:t>
            </w:r>
          </w:p>
        </w:tc>
      </w:tr>
      <w:tr w:rsidR="00C3341E" w:rsidRPr="00E05E13" w14:paraId="5BDF93D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30222D56"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2A320466"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Select the most specific ICD-10 code available — avoid unspecified codes unless specificity cannot be clinically determined</w:t>
            </w:r>
          </w:p>
        </w:tc>
      </w:tr>
      <w:tr w:rsidR="00C3341E" w:rsidRPr="00E05E13" w14:paraId="62F43DC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2B36C62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5D2228"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Code all conditions managed at today's visit, not just the primary chief complaint</w:t>
            </w:r>
          </w:p>
        </w:tc>
      </w:tr>
      <w:tr w:rsidR="00C3341E" w:rsidRPr="00E05E13" w14:paraId="682F782A"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4EF2249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3A72FBB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 not use 'rule-out' diagnoses as confirmed diagnoses — use the presenting symptom until confirmed</w:t>
            </w:r>
          </w:p>
        </w:tc>
      </w:tr>
      <w:tr w:rsidR="00C3341E" w:rsidRPr="00E05E13" w14:paraId="7AAC7DE8"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0021D78D"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D56EC1A"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a chronic condition is being actively managed (e.g., hypertension, diabetes), code it on every relevant visit</w:t>
            </w:r>
          </w:p>
        </w:tc>
      </w:tr>
      <w:tr w:rsidR="00C3341E" w:rsidRPr="00E05E13" w14:paraId="2D48EE01"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46671B0D"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7C859F9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For preventive visits, add the appropriate additional diagnosis codes for conditions discussed or managed during the visit</w:t>
            </w:r>
          </w:p>
        </w:tc>
      </w:tr>
      <w:tr w:rsidR="00C3341E" w:rsidRPr="00E05E13" w14:paraId="2AECAD3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61DF5708"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01AB05D"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 xml:space="preserve">Confirm that procedure codes (CPT) match the services </w:t>
            </w:r>
            <w:proofErr w:type="gramStart"/>
            <w:r w:rsidRPr="00B637F4">
              <w:rPr>
                <w:rFonts w:ascii="Montserrat" w:hAnsi="Montserrat"/>
                <w:sz w:val="18"/>
                <w:szCs w:val="18"/>
              </w:rPr>
              <w:t>actually rendered</w:t>
            </w:r>
            <w:proofErr w:type="gramEnd"/>
            <w:r w:rsidRPr="00B637F4">
              <w:rPr>
                <w:rFonts w:ascii="Montserrat" w:hAnsi="Montserrat"/>
                <w:sz w:val="18"/>
                <w:szCs w:val="18"/>
              </w:rPr>
              <w:t xml:space="preserve"> and documented</w:t>
            </w:r>
          </w:p>
        </w:tc>
      </w:tr>
      <w:tr w:rsidR="00C3341E" w:rsidRPr="00E05E13" w14:paraId="7935DA1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54BCD64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6B74C1A5"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Document clinical complexity sufficient to support the E/M level billed</w:t>
            </w:r>
          </w:p>
        </w:tc>
      </w:tr>
      <w:tr w:rsidR="00C3341E" w:rsidRPr="00E05E13" w14:paraId="2558B098" w14:textId="77777777" w:rsidTr="00B637F4">
        <w:tc>
          <w:tcPr>
            <w:tcW w:w="445" w:type="dxa"/>
            <w:tcBorders>
              <w:top w:val="single" w:sz="4" w:space="0" w:color="C55A11"/>
              <w:left w:val="single" w:sz="4" w:space="0" w:color="C55A11"/>
              <w:bottom w:val="single" w:sz="4" w:space="0" w:color="C55A11"/>
              <w:right w:val="single" w:sz="4" w:space="0" w:color="C55A11"/>
            </w:tcBorders>
            <w:shd w:val="clear" w:color="auto" w:fill="C55A11"/>
            <w:tcMar>
              <w:top w:w="80" w:type="dxa"/>
              <w:left w:w="120" w:type="dxa"/>
              <w:bottom w:w="80" w:type="dxa"/>
              <w:right w:w="120" w:type="dxa"/>
            </w:tcMar>
          </w:tcPr>
          <w:p w14:paraId="4B4BAB7A"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lastRenderedPageBreak/>
              <w:t>✓</w:t>
            </w:r>
          </w:p>
        </w:tc>
        <w:tc>
          <w:tcPr>
            <w:tcW w:w="8915" w:type="dxa"/>
            <w:tcBorders>
              <w:top w:val="single" w:sz="4" w:space="0" w:color="C55A11"/>
              <w:left w:val="single" w:sz="4" w:space="0" w:color="C55A11"/>
              <w:bottom w:val="single" w:sz="4" w:space="0" w:color="C55A11"/>
              <w:right w:val="single" w:sz="4" w:space="0" w:color="C55A11"/>
            </w:tcBorders>
            <w:shd w:val="clear" w:color="auto" w:fill="C55A11"/>
            <w:tcMar>
              <w:top w:w="80" w:type="dxa"/>
              <w:left w:w="120" w:type="dxa"/>
              <w:bottom w:w="80" w:type="dxa"/>
              <w:right w:w="120" w:type="dxa"/>
            </w:tcMar>
          </w:tcPr>
          <w:p w14:paraId="30FE42E2"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MONTHLY Self-Audit Actions (Providers)</w:t>
            </w:r>
          </w:p>
        </w:tc>
      </w:tr>
      <w:tr w:rsidR="00C3341E" w:rsidRPr="00E05E13" w14:paraId="163259A9"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567B7E8D"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5AB2BE10"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Review one month of your own coding summary report (available from Billing/Analytics)</w:t>
            </w:r>
          </w:p>
        </w:tc>
      </w:tr>
      <w:tr w:rsidR="00C3341E" w:rsidRPr="00E05E13" w14:paraId="38CFB60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24A666D0"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C2F8CE"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Identify your most frequently used unspecified codes and determine if more specific alternatives exist</w:t>
            </w:r>
          </w:p>
        </w:tc>
      </w:tr>
      <w:tr w:rsidR="00C3341E" w:rsidRPr="00E05E13" w14:paraId="51BAEECB"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1385FC90"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1636DCA2"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Compare your preventive visit coding rate against peers for completeness</w:t>
            </w:r>
          </w:p>
        </w:tc>
      </w:tr>
      <w:tr w:rsidR="00C3341E" w:rsidRPr="00E05E13" w14:paraId="2EB0C228"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CE4D6"/>
            <w:tcMar>
              <w:top w:w="80" w:type="dxa"/>
              <w:left w:w="120" w:type="dxa"/>
              <w:bottom w:w="80" w:type="dxa"/>
              <w:right w:w="120" w:type="dxa"/>
            </w:tcMar>
          </w:tcPr>
          <w:p w14:paraId="0B67C79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7602679"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Participate in any coding education or peer review sessions scheduled by the medical director</w:t>
            </w:r>
          </w:p>
        </w:tc>
      </w:tr>
    </w:tbl>
    <w:p w14:paraId="4E1535F9" w14:textId="332AEF19" w:rsidR="00C3341E" w:rsidRPr="003173E9" w:rsidRDefault="003173E9" w:rsidP="00C3341E">
      <w:pPr>
        <w:spacing w:before="100" w:after="100"/>
        <w:rPr>
          <w:rFonts w:ascii="Montserrat" w:hAnsi="Montserrat"/>
          <w:sz w:val="4"/>
          <w:szCs w:val="4"/>
        </w:rPr>
      </w:pPr>
      <w:r w:rsidRPr="003173E9">
        <w:rPr>
          <w:rFonts w:ascii="Montserrat" w:hAnsi="Montserrat"/>
          <w:sz w:val="4"/>
          <w:szCs w:val="4"/>
        </w:rPr>
        <w:t xml:space="preserve"> </w:t>
      </w:r>
    </w:p>
    <w:p w14:paraId="1EC46933" w14:textId="77777777" w:rsidR="00C3341E" w:rsidRPr="00933923" w:rsidRDefault="00C3341E" w:rsidP="00C3341E">
      <w:pPr>
        <w:shd w:val="clear" w:color="auto" w:fill="C00000"/>
        <w:spacing w:before="120" w:after="60"/>
        <w:rPr>
          <w:rFonts w:ascii="Montserrat" w:hAnsi="Montserrat"/>
          <w:sz w:val="24"/>
          <w:szCs w:val="24"/>
        </w:rPr>
      </w:pPr>
      <w:r w:rsidRPr="00933923">
        <w:rPr>
          <w:rFonts w:ascii="Montserrat" w:hAnsi="Montserrat"/>
          <w:b/>
          <w:bCs/>
          <w:color w:val="FFFFFF"/>
          <w:sz w:val="24"/>
          <w:szCs w:val="24"/>
        </w:rPr>
        <w:t xml:space="preserve">  MEDICAL CODERS / BILLING STAFF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0721EE7C" w14:textId="77777777" w:rsidTr="00B637F4">
        <w:tc>
          <w:tcPr>
            <w:tcW w:w="445" w:type="dxa"/>
            <w:tcBorders>
              <w:top w:val="single" w:sz="4" w:space="0" w:color="C00000"/>
              <w:left w:val="single" w:sz="4" w:space="0" w:color="C00000"/>
              <w:bottom w:val="single" w:sz="4" w:space="0" w:color="C00000"/>
              <w:right w:val="single" w:sz="4" w:space="0" w:color="C00000"/>
            </w:tcBorders>
            <w:shd w:val="clear" w:color="auto" w:fill="C00000"/>
            <w:tcMar>
              <w:top w:w="80" w:type="dxa"/>
              <w:left w:w="120" w:type="dxa"/>
              <w:bottom w:w="80" w:type="dxa"/>
              <w:right w:w="120" w:type="dxa"/>
            </w:tcMar>
          </w:tcPr>
          <w:p w14:paraId="700497E6"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C00000"/>
              <w:left w:val="single" w:sz="4" w:space="0" w:color="C00000"/>
              <w:bottom w:val="single" w:sz="4" w:space="0" w:color="C00000"/>
              <w:right w:val="single" w:sz="4" w:space="0" w:color="C00000"/>
            </w:tcBorders>
            <w:shd w:val="clear" w:color="auto" w:fill="C00000"/>
            <w:tcMar>
              <w:top w:w="80" w:type="dxa"/>
              <w:left w:w="120" w:type="dxa"/>
              <w:bottom w:w="80" w:type="dxa"/>
              <w:right w:w="120" w:type="dxa"/>
            </w:tcMar>
          </w:tcPr>
          <w:p w14:paraId="7B44529B"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PRE-SUBMISSION Coding Review Checklist</w:t>
            </w:r>
          </w:p>
        </w:tc>
      </w:tr>
      <w:tr w:rsidR="00C3341E" w:rsidRPr="00E05E13" w14:paraId="0DF8F87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3BC6CD5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54C112BE"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diagnosis codes are specific to at least the 4th or 5th character level where required</w:t>
            </w:r>
          </w:p>
        </w:tc>
      </w:tr>
      <w:tr w:rsidR="00C3341E" w:rsidRPr="00E05E13" w14:paraId="2C707E89"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235FAC5E"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645729" w14:textId="1E9AC7E5"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CPT codes match the documented service</w:t>
            </w:r>
            <w:r w:rsidR="005809F1">
              <w:rPr>
                <w:rFonts w:ascii="Montserrat" w:hAnsi="Montserrat"/>
                <w:sz w:val="18"/>
                <w:szCs w:val="18"/>
              </w:rPr>
              <w:t>:</w:t>
            </w:r>
            <w:r w:rsidRPr="00B637F4">
              <w:rPr>
                <w:rFonts w:ascii="Montserrat" w:hAnsi="Montserrat"/>
                <w:sz w:val="18"/>
                <w:szCs w:val="18"/>
              </w:rPr>
              <w:t xml:space="preserve"> never code a service not documented</w:t>
            </w:r>
          </w:p>
        </w:tc>
      </w:tr>
      <w:tr w:rsidR="00C3341E" w:rsidRPr="00E05E13" w14:paraId="053962D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72B321E9"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5D28E72C" w14:textId="06A4BCCC"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Check for bundling edits</w:t>
            </w:r>
            <w:r w:rsidR="005809F1">
              <w:rPr>
                <w:rFonts w:ascii="Montserrat" w:hAnsi="Montserrat"/>
                <w:sz w:val="18"/>
                <w:szCs w:val="18"/>
              </w:rPr>
              <w:t>:</w:t>
            </w:r>
            <w:r w:rsidRPr="00B637F4">
              <w:rPr>
                <w:rFonts w:ascii="Montserrat" w:hAnsi="Montserrat"/>
                <w:sz w:val="18"/>
                <w:szCs w:val="18"/>
              </w:rPr>
              <w:t xml:space="preserve"> ensure component services are not billed separately when included in a comprehensive code</w:t>
            </w:r>
          </w:p>
        </w:tc>
      </w:tr>
      <w:tr w:rsidR="00C3341E" w:rsidRPr="00E05E13" w14:paraId="2E92F3F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0590D1F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D44CC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that the place of service code matches the actual care delivery location</w:t>
            </w:r>
          </w:p>
        </w:tc>
      </w:tr>
      <w:tr w:rsidR="00C3341E" w:rsidRPr="00E05E13" w14:paraId="1DF39536"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56A5497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1E00C0DD"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modifier usage is appropriate and supported by documentation</w:t>
            </w:r>
          </w:p>
        </w:tc>
      </w:tr>
      <w:tr w:rsidR="00C3341E" w:rsidRPr="00E05E13" w14:paraId="153ED5BD"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24AFF191"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D2FCF4"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Flag encounters with unspecified Z-codes or placeholder codes for provider query if clinical specificity is determinable</w:t>
            </w:r>
          </w:p>
        </w:tc>
      </w:tr>
      <w:tr w:rsidR="00C3341E" w:rsidRPr="00E05E13" w14:paraId="3B143B65"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269A76DF"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DADA"/>
            <w:tcMar>
              <w:top w:w="80" w:type="dxa"/>
              <w:left w:w="120" w:type="dxa"/>
              <w:bottom w:w="80" w:type="dxa"/>
              <w:right w:w="120" w:type="dxa"/>
            </w:tcMar>
          </w:tcPr>
          <w:p w14:paraId="0ECF203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Review the claim for appropriate payer-specific coding requirements (e.g., Medicaid vs. commercial)</w:t>
            </w:r>
          </w:p>
        </w:tc>
      </w:tr>
    </w:tbl>
    <w:p w14:paraId="6C645732" w14:textId="13A2493B" w:rsidR="000A1783" w:rsidRPr="000A1783" w:rsidRDefault="000A1783" w:rsidP="000A1783">
      <w:pPr>
        <w:pStyle w:val="Heading2"/>
        <w:pBdr>
          <w:bottom w:val="single" w:sz="4" w:space="2" w:color="2E75B6"/>
        </w:pBdr>
        <w:rPr>
          <w:rFonts w:ascii="Montserrat" w:hAnsi="Montserrat"/>
          <w:sz w:val="24"/>
          <w:szCs w:val="24"/>
        </w:rPr>
      </w:pPr>
      <w:bookmarkStart w:id="24" w:name="_Toc232407054"/>
      <w:bookmarkStart w:id="25" w:name="s4"/>
      <w:bookmarkStart w:id="26" w:name="_Toc232081407"/>
      <w:r w:rsidRPr="000A1783">
        <w:rPr>
          <w:rFonts w:ascii="Montserrat" w:hAnsi="Montserrat"/>
          <w:sz w:val="24"/>
          <w:szCs w:val="24"/>
        </w:rPr>
        <w:t>Excel Functions for QI / Analytics Staff</w:t>
      </w:r>
      <w:bookmarkEnd w:id="24"/>
    </w:p>
    <w:p w14:paraId="607212D9" w14:textId="77777777" w:rsidR="000A1783" w:rsidRPr="000A1783" w:rsidRDefault="000A1783" w:rsidP="009E0919">
      <w:pPr>
        <w:spacing w:before="60" w:after="120"/>
        <w:rPr>
          <w:rFonts w:ascii="Montserrat" w:hAnsi="Montserrat"/>
          <w:sz w:val="20"/>
          <w:szCs w:val="20"/>
        </w:rPr>
      </w:pPr>
      <w:r w:rsidRPr="000A1783">
        <w:rPr>
          <w:rFonts w:ascii="Montserrat" w:hAnsi="Montserrat"/>
          <w:sz w:val="20"/>
          <w:szCs w:val="20"/>
        </w:rPr>
        <w:t>The following Excel functions support coding accuracy audits, denial pattern analysis, and quality measure coding completeness reviews for this domain.</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55"/>
        <w:gridCol w:w="3220"/>
        <w:gridCol w:w="4860"/>
      </w:tblGrid>
      <w:tr w:rsidR="000A1783" w:rsidRPr="000A1783" w14:paraId="1558E132" w14:textId="77777777" w:rsidTr="00B04B60">
        <w:tc>
          <w:tcPr>
            <w:tcW w:w="9535" w:type="dxa"/>
            <w:gridSpan w:val="3"/>
            <w:tcBorders>
              <w:top w:val="single" w:sz="4" w:space="0" w:color="375623"/>
              <w:left w:val="single" w:sz="4" w:space="0" w:color="375623"/>
              <w:bottom w:val="single" w:sz="4" w:space="0" w:color="375623"/>
              <w:right w:val="single" w:sz="4" w:space="0" w:color="375623"/>
            </w:tcBorders>
            <w:shd w:val="clear" w:color="auto" w:fill="2E75B6"/>
            <w:tcMar>
              <w:top w:w="100" w:type="dxa"/>
              <w:left w:w="180" w:type="dxa"/>
              <w:bottom w:w="100" w:type="dxa"/>
              <w:right w:w="180" w:type="dxa"/>
            </w:tcMar>
          </w:tcPr>
          <w:p w14:paraId="1349E813" w14:textId="77777777" w:rsidR="000A1783" w:rsidRPr="000A2DA1" w:rsidRDefault="000A1783" w:rsidP="003D1A85">
            <w:pPr>
              <w:rPr>
                <w:rFonts w:ascii="Montserrat" w:hAnsi="Montserrat"/>
              </w:rPr>
            </w:pPr>
            <w:r w:rsidRPr="000A2DA1">
              <w:rPr>
                <w:rFonts w:ascii="Montserrat" w:hAnsi="Montserrat"/>
                <w:b/>
                <w:bCs/>
                <w:color w:val="FFFFFF"/>
              </w:rPr>
              <w:t>EXCEL QUICK REFERENCE: Coding Consistency</w:t>
            </w:r>
          </w:p>
        </w:tc>
      </w:tr>
      <w:tr w:rsidR="000A1783" w:rsidRPr="000A1783" w14:paraId="0D5C94FE" w14:textId="77777777" w:rsidTr="00B04B60">
        <w:tc>
          <w:tcPr>
            <w:tcW w:w="145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0DC3E8CC" w14:textId="77777777" w:rsidR="000A1783" w:rsidRPr="000A1783" w:rsidRDefault="000A1783" w:rsidP="003D1A85">
            <w:pPr>
              <w:rPr>
                <w:rFonts w:ascii="Montserrat" w:hAnsi="Montserrat"/>
              </w:rPr>
            </w:pPr>
            <w:r w:rsidRPr="000A1783">
              <w:rPr>
                <w:rFonts w:ascii="Montserrat" w:hAnsi="Montserrat"/>
                <w:b/>
                <w:bCs/>
                <w:color w:val="FFFFFF"/>
                <w:sz w:val="20"/>
                <w:szCs w:val="20"/>
              </w:rPr>
              <w:t>Function</w:t>
            </w:r>
          </w:p>
        </w:tc>
        <w:tc>
          <w:tcPr>
            <w:tcW w:w="322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2FC6A557" w14:textId="77777777" w:rsidR="000A1783" w:rsidRPr="000A1783" w:rsidRDefault="000A1783" w:rsidP="003D1A85">
            <w:pPr>
              <w:rPr>
                <w:rFonts w:ascii="Montserrat" w:hAnsi="Montserrat"/>
              </w:rPr>
            </w:pPr>
            <w:r w:rsidRPr="000A1783">
              <w:rPr>
                <w:rFonts w:ascii="Montserrat" w:hAnsi="Montserrat"/>
                <w:b/>
                <w:bCs/>
                <w:color w:val="FFFFFF"/>
                <w:sz w:val="20"/>
                <w:szCs w:val="20"/>
              </w:rPr>
              <w:t>What It Does</w:t>
            </w:r>
          </w:p>
        </w:tc>
        <w:tc>
          <w:tcPr>
            <w:tcW w:w="486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72C1BC2A" w14:textId="77777777" w:rsidR="000A1783" w:rsidRPr="000A1783" w:rsidRDefault="000A1783" w:rsidP="003D1A85">
            <w:pPr>
              <w:rPr>
                <w:rFonts w:ascii="Montserrat" w:hAnsi="Montserrat"/>
              </w:rPr>
            </w:pPr>
            <w:r w:rsidRPr="000A1783">
              <w:rPr>
                <w:rFonts w:ascii="Montserrat" w:hAnsi="Montserrat"/>
                <w:b/>
                <w:bCs/>
                <w:color w:val="FFFFFF"/>
                <w:sz w:val="20"/>
                <w:szCs w:val="20"/>
              </w:rPr>
              <w:t>FQHC Data Hygiene Example</w:t>
            </w:r>
          </w:p>
        </w:tc>
      </w:tr>
      <w:tr w:rsidR="000A1783" w:rsidRPr="000A1783" w14:paraId="5B95E412" w14:textId="77777777" w:rsidTr="00B04B60">
        <w:tc>
          <w:tcPr>
            <w:tcW w:w="14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3CC7FF5" w14:textId="77777777" w:rsidR="000A1783" w:rsidRPr="000A2DA1" w:rsidRDefault="000A1783" w:rsidP="003D1A85">
            <w:pPr>
              <w:rPr>
                <w:rFonts w:ascii="Montserrat" w:hAnsi="Montserrat"/>
                <w:sz w:val="20"/>
                <w:szCs w:val="20"/>
              </w:rPr>
            </w:pPr>
            <w:r w:rsidRPr="000A2DA1">
              <w:rPr>
                <w:rFonts w:ascii="Montserrat" w:eastAsia="Courier New" w:hAnsi="Montserrat" w:cs="Courier New"/>
                <w:b/>
                <w:bCs/>
                <w:sz w:val="20"/>
                <w:szCs w:val="20"/>
              </w:rPr>
              <w:t>COUNTIF</w:t>
            </w:r>
          </w:p>
        </w:tc>
        <w:tc>
          <w:tcPr>
            <w:tcW w:w="32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755AFDF" w14:textId="0BF33F3D" w:rsidR="000A1783" w:rsidRPr="000A2DA1" w:rsidRDefault="000A1783" w:rsidP="003D1A85">
            <w:pPr>
              <w:spacing w:before="20" w:after="20"/>
              <w:rPr>
                <w:rFonts w:ascii="Montserrat" w:hAnsi="Montserrat"/>
                <w:sz w:val="20"/>
                <w:szCs w:val="20"/>
              </w:rPr>
            </w:pPr>
            <w:r w:rsidRPr="000A2DA1">
              <w:rPr>
                <w:rFonts w:ascii="Montserrat" w:hAnsi="Montserrat"/>
                <w:sz w:val="20"/>
                <w:szCs w:val="20"/>
              </w:rPr>
              <w:t>Counts how many encounters are coded with an unspecified ICD-10 code</w:t>
            </w:r>
            <w:r w:rsidR="00CB6E63" w:rsidRPr="000A2DA1">
              <w:rPr>
                <w:rFonts w:ascii="Montserrat" w:hAnsi="Montserrat"/>
                <w:sz w:val="20"/>
                <w:szCs w:val="20"/>
              </w:rPr>
              <w:t>.  H</w:t>
            </w:r>
            <w:r w:rsidRPr="000A2DA1">
              <w:rPr>
                <w:rFonts w:ascii="Montserrat" w:hAnsi="Montserrat"/>
                <w:sz w:val="20"/>
                <w:szCs w:val="20"/>
              </w:rPr>
              <w:t>elps calculate your unspecified code rate as a KPI and identify which providers or service lines are driving the gap.</w:t>
            </w:r>
          </w:p>
        </w:tc>
        <w:tc>
          <w:tcPr>
            <w:tcW w:w="48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D48DDFF" w14:textId="77777777" w:rsidR="000A1783" w:rsidRPr="000A2DA1" w:rsidRDefault="000A1783" w:rsidP="003D1A85">
            <w:pPr>
              <w:spacing w:before="20" w:after="40"/>
              <w:rPr>
                <w:rFonts w:ascii="Montserrat" w:hAnsi="Montserrat"/>
                <w:sz w:val="20"/>
                <w:szCs w:val="20"/>
              </w:rPr>
            </w:pPr>
            <w:r w:rsidRPr="000A2DA1">
              <w:rPr>
                <w:rFonts w:ascii="Montserrat" w:hAnsi="Montserrat"/>
                <w:sz w:val="20"/>
                <w:szCs w:val="20"/>
              </w:rPr>
              <w:t>In a monthly encounter coding extract (ICD-10 codes in column C), count all records where the diagnosis ends in '9' (common unspecified code suffix) or begins with a known unspecified prefix. For a cleaner calculation, flag all unspecified Z00.00 preventive codes:</w:t>
            </w:r>
          </w:p>
          <w:p w14:paraId="2F794D44" w14:textId="77777777" w:rsidR="000A1783" w:rsidRPr="000A2DA1" w:rsidRDefault="000A1783" w:rsidP="003D1A85">
            <w:pPr>
              <w:rPr>
                <w:rFonts w:ascii="Montserrat" w:hAnsi="Montserrat"/>
                <w:sz w:val="20"/>
                <w:szCs w:val="20"/>
              </w:rPr>
            </w:pPr>
            <w:r w:rsidRPr="000A2DA1">
              <w:rPr>
                <w:rFonts w:ascii="Montserrat" w:eastAsia="Courier New" w:hAnsi="Montserrat" w:cs="Courier New"/>
                <w:b/>
                <w:bCs/>
                <w:sz w:val="20"/>
                <w:szCs w:val="20"/>
              </w:rPr>
              <w:t>=COUNTIF(C:C,"Z00.00") / COUNTA(C:C)</w:t>
            </w:r>
          </w:p>
        </w:tc>
      </w:tr>
      <w:tr w:rsidR="000A1783" w:rsidRPr="000A1783" w14:paraId="3D8B8BFC" w14:textId="77777777" w:rsidTr="00B04B60">
        <w:tc>
          <w:tcPr>
            <w:tcW w:w="14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05B737D" w14:textId="77777777" w:rsidR="000A1783" w:rsidRPr="000A2DA1" w:rsidRDefault="000A1783" w:rsidP="003D1A85">
            <w:pPr>
              <w:rPr>
                <w:rFonts w:ascii="Montserrat" w:hAnsi="Montserrat"/>
                <w:sz w:val="20"/>
                <w:szCs w:val="20"/>
              </w:rPr>
            </w:pPr>
            <w:r w:rsidRPr="000A2DA1">
              <w:rPr>
                <w:rFonts w:ascii="Montserrat" w:eastAsia="Courier New" w:hAnsi="Montserrat" w:cs="Courier New"/>
                <w:b/>
                <w:bCs/>
                <w:sz w:val="20"/>
                <w:szCs w:val="20"/>
              </w:rPr>
              <w:t>XLOOKUP</w:t>
            </w:r>
          </w:p>
        </w:tc>
        <w:tc>
          <w:tcPr>
            <w:tcW w:w="32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6A39EE" w14:textId="08BF6FA6" w:rsidR="000A1783" w:rsidRPr="000A2DA1" w:rsidRDefault="000A1783" w:rsidP="003D1A85">
            <w:pPr>
              <w:spacing w:before="20" w:after="20"/>
              <w:rPr>
                <w:rFonts w:ascii="Montserrat" w:hAnsi="Montserrat"/>
                <w:sz w:val="20"/>
                <w:szCs w:val="20"/>
              </w:rPr>
            </w:pPr>
            <w:r w:rsidRPr="000A2DA1">
              <w:rPr>
                <w:rFonts w:ascii="Montserrat" w:hAnsi="Montserrat"/>
                <w:sz w:val="20"/>
                <w:szCs w:val="20"/>
              </w:rPr>
              <w:t>Matches submitted diagnosis codes against an approved coding reference list</w:t>
            </w:r>
            <w:r w:rsidR="00CB6E63" w:rsidRPr="000A2DA1">
              <w:rPr>
                <w:rFonts w:ascii="Montserrat" w:hAnsi="Montserrat"/>
                <w:sz w:val="20"/>
                <w:szCs w:val="20"/>
              </w:rPr>
              <w:t>. Q</w:t>
            </w:r>
            <w:r w:rsidRPr="000A2DA1">
              <w:rPr>
                <w:rFonts w:ascii="Montserrat" w:hAnsi="Montserrat"/>
                <w:sz w:val="20"/>
                <w:szCs w:val="20"/>
              </w:rPr>
              <w:t xml:space="preserve">uickly surfaces codes that are not </w:t>
            </w:r>
            <w:r w:rsidRPr="000A2DA1">
              <w:rPr>
                <w:rFonts w:ascii="Montserrat" w:hAnsi="Montserrat"/>
                <w:sz w:val="20"/>
                <w:szCs w:val="20"/>
              </w:rPr>
              <w:lastRenderedPageBreak/>
              <w:t xml:space="preserve">on the organization's endorsed ICD-10 standard </w:t>
            </w:r>
            <w:r w:rsidR="003173E9" w:rsidRPr="000A2DA1">
              <w:rPr>
                <w:rFonts w:ascii="Montserrat" w:hAnsi="Montserrat"/>
                <w:sz w:val="20"/>
                <w:szCs w:val="20"/>
              </w:rPr>
              <w:t>list or</w:t>
            </w:r>
            <w:r w:rsidRPr="000A2DA1">
              <w:rPr>
                <w:rFonts w:ascii="Montserrat" w:hAnsi="Montserrat"/>
                <w:sz w:val="20"/>
                <w:szCs w:val="20"/>
              </w:rPr>
              <w:t xml:space="preserve"> validates that chronic condition codes are present on every eligible encounter.</w:t>
            </w:r>
          </w:p>
        </w:tc>
        <w:tc>
          <w:tcPr>
            <w:tcW w:w="48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93D5027" w14:textId="77777777" w:rsidR="000A1783" w:rsidRPr="000A2DA1" w:rsidRDefault="000A1783" w:rsidP="003D1A85">
            <w:pPr>
              <w:spacing w:before="20" w:after="40"/>
              <w:rPr>
                <w:rFonts w:ascii="Montserrat" w:hAnsi="Montserrat"/>
                <w:sz w:val="20"/>
                <w:szCs w:val="20"/>
              </w:rPr>
            </w:pPr>
            <w:r w:rsidRPr="000A2DA1">
              <w:rPr>
                <w:rFonts w:ascii="Montserrat" w:hAnsi="Montserrat"/>
                <w:sz w:val="20"/>
                <w:szCs w:val="20"/>
              </w:rPr>
              <w:lastRenderedPageBreak/>
              <w:t xml:space="preserve">Cross-reference provider encounter codes (Sheet1 column B) against your approved ICD-10 chronic condition code list (Sheet2 column A) to identify encounters where a known </w:t>
            </w:r>
            <w:r w:rsidRPr="000A2DA1">
              <w:rPr>
                <w:rFonts w:ascii="Montserrat" w:hAnsi="Montserrat"/>
                <w:sz w:val="20"/>
                <w:szCs w:val="20"/>
              </w:rPr>
              <w:lastRenderedPageBreak/>
              <w:t>diabetic patient was seen but E11.xx was not coded:</w:t>
            </w:r>
          </w:p>
          <w:p w14:paraId="2038C934" w14:textId="77777777" w:rsidR="000A1783" w:rsidRPr="000A2DA1" w:rsidRDefault="000A1783" w:rsidP="003D1A85">
            <w:pPr>
              <w:rPr>
                <w:rFonts w:ascii="Montserrat" w:hAnsi="Montserrat"/>
                <w:sz w:val="20"/>
                <w:szCs w:val="20"/>
              </w:rPr>
            </w:pPr>
            <w:r w:rsidRPr="000A2DA1">
              <w:rPr>
                <w:rFonts w:ascii="Montserrat" w:eastAsia="Courier New" w:hAnsi="Montserrat" w:cs="Courier New"/>
                <w:b/>
                <w:bCs/>
                <w:sz w:val="20"/>
                <w:szCs w:val="20"/>
              </w:rPr>
              <w:t>=</w:t>
            </w:r>
            <w:proofErr w:type="gramStart"/>
            <w:r w:rsidRPr="000A2DA1">
              <w:rPr>
                <w:rFonts w:ascii="Montserrat" w:eastAsia="Courier New" w:hAnsi="Montserrat" w:cs="Courier New"/>
                <w:b/>
                <w:bCs/>
                <w:sz w:val="20"/>
                <w:szCs w:val="20"/>
              </w:rPr>
              <w:t>XLOOKUP(</w:t>
            </w:r>
            <w:proofErr w:type="gramEnd"/>
            <w:r w:rsidRPr="000A2DA1">
              <w:rPr>
                <w:rFonts w:ascii="Montserrat" w:eastAsia="Courier New" w:hAnsi="Montserrat" w:cs="Courier New"/>
                <w:b/>
                <w:bCs/>
                <w:sz w:val="20"/>
                <w:szCs w:val="20"/>
              </w:rPr>
              <w:t>B</w:t>
            </w:r>
            <w:proofErr w:type="gramStart"/>
            <w:r w:rsidRPr="000A2DA1">
              <w:rPr>
                <w:rFonts w:ascii="Montserrat" w:eastAsia="Courier New" w:hAnsi="Montserrat" w:cs="Courier New"/>
                <w:b/>
                <w:bCs/>
                <w:sz w:val="20"/>
                <w:szCs w:val="20"/>
              </w:rPr>
              <w:t>2,Sheet2!A</w:t>
            </w:r>
            <w:proofErr w:type="gramEnd"/>
            <w:r w:rsidRPr="000A2DA1">
              <w:rPr>
                <w:rFonts w:ascii="Montserrat" w:eastAsia="Courier New" w:hAnsi="Montserrat" w:cs="Courier New"/>
                <w:b/>
                <w:bCs/>
                <w:sz w:val="20"/>
                <w:szCs w:val="20"/>
              </w:rPr>
              <w:t>:</w:t>
            </w:r>
            <w:proofErr w:type="gramStart"/>
            <w:r w:rsidRPr="000A2DA1">
              <w:rPr>
                <w:rFonts w:ascii="Montserrat" w:eastAsia="Courier New" w:hAnsi="Montserrat" w:cs="Courier New"/>
                <w:b/>
                <w:bCs/>
                <w:sz w:val="20"/>
                <w:szCs w:val="20"/>
              </w:rPr>
              <w:t>A,Sheet2!B</w:t>
            </w:r>
            <w:proofErr w:type="gramEnd"/>
            <w:r w:rsidRPr="000A2DA1">
              <w:rPr>
                <w:rFonts w:ascii="Montserrat" w:eastAsia="Courier New" w:hAnsi="Montserrat" w:cs="Courier New"/>
                <w:b/>
                <w:bCs/>
                <w:sz w:val="20"/>
                <w:szCs w:val="20"/>
              </w:rPr>
              <w:t>:B,"MISSING — REVIEW")</w:t>
            </w:r>
          </w:p>
        </w:tc>
      </w:tr>
      <w:tr w:rsidR="000A1783" w:rsidRPr="000A1783" w14:paraId="79D1A944" w14:textId="77777777" w:rsidTr="00B04B60">
        <w:tc>
          <w:tcPr>
            <w:tcW w:w="14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D860FF3" w14:textId="77777777" w:rsidR="000A1783" w:rsidRPr="000A2DA1" w:rsidRDefault="000A1783" w:rsidP="003D1A85">
            <w:pPr>
              <w:rPr>
                <w:rFonts w:ascii="Montserrat" w:hAnsi="Montserrat"/>
                <w:sz w:val="20"/>
                <w:szCs w:val="20"/>
              </w:rPr>
            </w:pPr>
            <w:r w:rsidRPr="000A2DA1">
              <w:rPr>
                <w:rFonts w:ascii="Montserrat" w:eastAsia="Courier New" w:hAnsi="Montserrat" w:cs="Courier New"/>
                <w:b/>
                <w:bCs/>
                <w:sz w:val="20"/>
                <w:szCs w:val="20"/>
              </w:rPr>
              <w:lastRenderedPageBreak/>
              <w:t>Conditional Formatting</w:t>
            </w:r>
          </w:p>
        </w:tc>
        <w:tc>
          <w:tcPr>
            <w:tcW w:w="322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B1EA91C" w14:textId="795BD708" w:rsidR="000A1783" w:rsidRPr="000A2DA1" w:rsidRDefault="000A1783" w:rsidP="003D1A85">
            <w:pPr>
              <w:spacing w:before="20" w:after="20"/>
              <w:rPr>
                <w:rFonts w:ascii="Montserrat" w:hAnsi="Montserrat"/>
                <w:sz w:val="20"/>
                <w:szCs w:val="20"/>
              </w:rPr>
            </w:pPr>
            <w:r w:rsidRPr="000A2DA1">
              <w:rPr>
                <w:rFonts w:ascii="Montserrat" w:hAnsi="Montserrat"/>
                <w:sz w:val="20"/>
                <w:szCs w:val="20"/>
              </w:rPr>
              <w:t>Visually highlights coding outliers by provider or service line</w:t>
            </w:r>
            <w:r w:rsidR="003173E9" w:rsidRPr="000A2DA1">
              <w:rPr>
                <w:rFonts w:ascii="Montserrat" w:hAnsi="Montserrat"/>
                <w:sz w:val="20"/>
                <w:szCs w:val="20"/>
              </w:rPr>
              <w:t>.</w:t>
            </w:r>
            <w:r w:rsidRPr="000A2DA1">
              <w:rPr>
                <w:rFonts w:ascii="Montserrat" w:hAnsi="Montserrat"/>
                <w:sz w:val="20"/>
                <w:szCs w:val="20"/>
              </w:rPr>
              <w:t xml:space="preserve"> </w:t>
            </w:r>
            <w:r w:rsidR="003173E9" w:rsidRPr="000A2DA1">
              <w:rPr>
                <w:rFonts w:ascii="Montserrat" w:hAnsi="Montserrat"/>
                <w:sz w:val="20"/>
                <w:szCs w:val="20"/>
              </w:rPr>
              <w:t>M</w:t>
            </w:r>
            <w:r w:rsidRPr="000A2DA1">
              <w:rPr>
                <w:rFonts w:ascii="Montserrat" w:hAnsi="Montserrat"/>
                <w:sz w:val="20"/>
                <w:szCs w:val="20"/>
              </w:rPr>
              <w:t>akes it easy for QI staff and medical directors to spot which providers have denial rates, unspecified code rates, or coding gaps that exceed thresholds.</w:t>
            </w:r>
          </w:p>
        </w:tc>
        <w:tc>
          <w:tcPr>
            <w:tcW w:w="486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24A43C1" w14:textId="77777777" w:rsidR="000A1783" w:rsidRPr="000A2DA1" w:rsidRDefault="000A1783" w:rsidP="003D1A85">
            <w:pPr>
              <w:spacing w:before="20" w:after="40"/>
              <w:rPr>
                <w:rFonts w:ascii="Montserrat" w:hAnsi="Montserrat"/>
                <w:sz w:val="20"/>
                <w:szCs w:val="20"/>
              </w:rPr>
            </w:pPr>
            <w:r w:rsidRPr="000A2DA1">
              <w:rPr>
                <w:rFonts w:ascii="Montserrat" w:hAnsi="Montserrat"/>
                <w:sz w:val="20"/>
                <w:szCs w:val="20"/>
              </w:rPr>
              <w:t>In a provider-level coding summary, highlight any provider whose unspecified code rate exceeds the 10% alert threshold in red, and flag those between 5–10% in yellow for monitoring. Use a two-rule Conditional Formatting set on the rate column:</w:t>
            </w:r>
          </w:p>
          <w:p w14:paraId="66161FDF" w14:textId="77777777" w:rsidR="000A1783" w:rsidRPr="000A2DA1" w:rsidRDefault="000A1783" w:rsidP="003D1A85">
            <w:pPr>
              <w:rPr>
                <w:rFonts w:ascii="Montserrat" w:hAnsi="Montserrat"/>
                <w:sz w:val="20"/>
                <w:szCs w:val="20"/>
              </w:rPr>
            </w:pPr>
            <w:r w:rsidRPr="000A2DA1">
              <w:rPr>
                <w:rFonts w:ascii="Montserrat" w:eastAsia="Courier New" w:hAnsi="Montserrat" w:cs="Courier New"/>
                <w:b/>
                <w:bCs/>
                <w:sz w:val="20"/>
                <w:szCs w:val="20"/>
              </w:rPr>
              <w:t xml:space="preserve">Rule 1: Cell &gt; </w:t>
            </w:r>
            <w:proofErr w:type="gramStart"/>
            <w:r w:rsidRPr="000A2DA1">
              <w:rPr>
                <w:rFonts w:ascii="Montserrat" w:eastAsia="Courier New" w:hAnsi="Montserrat" w:cs="Courier New"/>
                <w:b/>
                <w:bCs/>
                <w:sz w:val="20"/>
                <w:szCs w:val="20"/>
              </w:rPr>
              <w:t>0.10  →</w:t>
            </w:r>
            <w:proofErr w:type="gramEnd"/>
            <w:r w:rsidRPr="000A2DA1">
              <w:rPr>
                <w:rFonts w:ascii="Montserrat" w:eastAsia="Courier New" w:hAnsi="Montserrat" w:cs="Courier New"/>
                <w:b/>
                <w:bCs/>
                <w:sz w:val="20"/>
                <w:szCs w:val="20"/>
              </w:rPr>
              <w:t xml:space="preserve">  Red </w:t>
            </w:r>
            <w:proofErr w:type="gramStart"/>
            <w:r w:rsidRPr="000A2DA1">
              <w:rPr>
                <w:rFonts w:ascii="Montserrat" w:eastAsia="Courier New" w:hAnsi="Montserrat" w:cs="Courier New"/>
                <w:b/>
                <w:bCs/>
                <w:sz w:val="20"/>
                <w:szCs w:val="20"/>
              </w:rPr>
              <w:t>Fill  |</w:t>
            </w:r>
            <w:proofErr w:type="gramEnd"/>
            <w:r w:rsidRPr="000A2DA1">
              <w:rPr>
                <w:rFonts w:ascii="Montserrat" w:eastAsia="Courier New" w:hAnsi="Montserrat" w:cs="Courier New"/>
                <w:b/>
                <w:bCs/>
                <w:sz w:val="20"/>
                <w:szCs w:val="20"/>
              </w:rPr>
              <w:t xml:space="preserve">  Rule 2: Cell &gt; </w:t>
            </w:r>
            <w:proofErr w:type="gramStart"/>
            <w:r w:rsidRPr="000A2DA1">
              <w:rPr>
                <w:rFonts w:ascii="Montserrat" w:eastAsia="Courier New" w:hAnsi="Montserrat" w:cs="Courier New"/>
                <w:b/>
                <w:bCs/>
                <w:sz w:val="20"/>
                <w:szCs w:val="20"/>
              </w:rPr>
              <w:t>0.05  →</w:t>
            </w:r>
            <w:proofErr w:type="gramEnd"/>
            <w:r w:rsidRPr="000A2DA1">
              <w:rPr>
                <w:rFonts w:ascii="Montserrat" w:eastAsia="Courier New" w:hAnsi="Montserrat" w:cs="Courier New"/>
                <w:b/>
                <w:bCs/>
                <w:sz w:val="20"/>
                <w:szCs w:val="20"/>
              </w:rPr>
              <w:t xml:space="preserve">  Yellow Fill</w:t>
            </w:r>
          </w:p>
        </w:tc>
      </w:tr>
    </w:tbl>
    <w:p w14:paraId="123761DE" w14:textId="33339FB7" w:rsidR="00C3341E" w:rsidRPr="00933923" w:rsidRDefault="00C3341E" w:rsidP="00413BFF">
      <w:pPr>
        <w:pStyle w:val="Heading1"/>
        <w:pBdr>
          <w:bottom w:val="single" w:sz="6" w:space="1" w:color="2E75B6"/>
        </w:pBdr>
        <w:shd w:val="clear" w:color="auto" w:fill="1F3864"/>
        <w:spacing w:before="720"/>
        <w:ind w:right="115"/>
        <w:rPr>
          <w:rFonts w:ascii="Montserrat" w:hAnsi="Montserrat"/>
          <w:color w:val="auto"/>
          <w:sz w:val="28"/>
          <w:szCs w:val="28"/>
        </w:rPr>
      </w:pPr>
      <w:bookmarkStart w:id="27" w:name="_Section_4:_Scheduling"/>
      <w:bookmarkStart w:id="28" w:name="_Toc234844522"/>
      <w:bookmarkEnd w:id="27"/>
      <w:r w:rsidRPr="00933923">
        <w:rPr>
          <w:rFonts w:ascii="Montserrat" w:hAnsi="Montserrat"/>
          <w:color w:val="auto"/>
          <w:sz w:val="28"/>
          <w:szCs w:val="28"/>
        </w:rPr>
        <w:t>Section 4: Scheduling Template Integrity</w:t>
      </w:r>
      <w:bookmarkEnd w:id="25"/>
      <w:bookmarkEnd w:id="26"/>
      <w:bookmarkEnd w:id="28"/>
    </w:p>
    <w:p w14:paraId="71B242C2" w14:textId="77777777" w:rsidR="00C3341E" w:rsidRPr="00933923" w:rsidRDefault="00C3341E" w:rsidP="00C3341E">
      <w:pPr>
        <w:pStyle w:val="Heading2"/>
        <w:pBdr>
          <w:bottom w:val="single" w:sz="4" w:space="2" w:color="2E75B6"/>
        </w:pBdr>
        <w:rPr>
          <w:rFonts w:ascii="Montserrat" w:hAnsi="Montserrat"/>
          <w:sz w:val="24"/>
          <w:szCs w:val="24"/>
        </w:rPr>
      </w:pPr>
      <w:bookmarkStart w:id="29" w:name="_Toc232081408"/>
      <w:r w:rsidRPr="00933923">
        <w:rPr>
          <w:rFonts w:ascii="Montserrat" w:hAnsi="Montserrat"/>
          <w:sz w:val="24"/>
          <w:szCs w:val="24"/>
        </w:rPr>
        <w:t>Operational Context</w:t>
      </w:r>
      <w:bookmarkEnd w:id="29"/>
    </w:p>
    <w:p w14:paraId="5EB806C2" w14:textId="77777777" w:rsidR="00C3341E" w:rsidRPr="00E05E13" w:rsidRDefault="00C3341E" w:rsidP="00C3341E">
      <w:pPr>
        <w:spacing w:before="60" w:after="60"/>
        <w:rPr>
          <w:rFonts w:ascii="Montserrat" w:hAnsi="Montserrat"/>
          <w:sz w:val="20"/>
          <w:szCs w:val="20"/>
        </w:rPr>
      </w:pPr>
      <w:r w:rsidRPr="00E05E13">
        <w:rPr>
          <w:rFonts w:ascii="Montserrat" w:hAnsi="Montserrat"/>
          <w:sz w:val="20"/>
          <w:szCs w:val="20"/>
        </w:rPr>
        <w:t>Scheduling templates are the structural foundation of clinical operations. When templates are misconfigured — wrong slot types, inaccurate durations, provider associations, or inactive visit types — the resulting errors cascade through patient access, productivity reporting, quality measure tracking, and encounter billing. Template integrity requires a disciplined governance process, not just initial setup.</w:t>
      </w:r>
    </w:p>
    <w:p w14:paraId="54E82B19" w14:textId="77777777" w:rsidR="00C3341E" w:rsidRPr="00933923" w:rsidRDefault="00C3341E" w:rsidP="00C3341E">
      <w:pPr>
        <w:pStyle w:val="Heading2"/>
        <w:pBdr>
          <w:bottom w:val="single" w:sz="4" w:space="2" w:color="2E75B6"/>
        </w:pBdr>
        <w:rPr>
          <w:rFonts w:ascii="Montserrat" w:hAnsi="Montserrat"/>
          <w:sz w:val="24"/>
          <w:szCs w:val="24"/>
        </w:rPr>
      </w:pPr>
      <w:bookmarkStart w:id="30" w:name="_Toc232081409"/>
      <w:r w:rsidRPr="00933923">
        <w:rPr>
          <w:rFonts w:ascii="Montserrat" w:hAnsi="Montserrat"/>
          <w:sz w:val="24"/>
          <w:szCs w:val="24"/>
        </w:rPr>
        <w:t>Ownership</w:t>
      </w:r>
      <w:bookmarkEnd w:id="3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85"/>
        <w:gridCol w:w="6575"/>
      </w:tblGrid>
      <w:tr w:rsidR="00C3341E" w:rsidRPr="00E05E13" w14:paraId="32CE349A" w14:textId="77777777" w:rsidTr="003173E9">
        <w:tc>
          <w:tcPr>
            <w:tcW w:w="278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69CA4A20"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Role</w:t>
            </w:r>
          </w:p>
        </w:tc>
        <w:tc>
          <w:tcPr>
            <w:tcW w:w="657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108AAAFC"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Responsibility</w:t>
            </w:r>
          </w:p>
        </w:tc>
      </w:tr>
      <w:tr w:rsidR="00C3341E" w:rsidRPr="00E05E13" w14:paraId="761C8CC0" w14:textId="77777777" w:rsidTr="003173E9">
        <w:tc>
          <w:tcPr>
            <w:tcW w:w="278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BC4D47C"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Scheduling Coordinators</w:t>
            </w:r>
          </w:p>
        </w:tc>
        <w:tc>
          <w:tcPr>
            <w:tcW w:w="657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9185909"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Use templates as configured; escalate discrepancies immediately; do not create informal workarounds</w:t>
            </w:r>
          </w:p>
        </w:tc>
      </w:tr>
      <w:tr w:rsidR="00C3341E" w:rsidRPr="00E05E13" w14:paraId="3AA130B8" w14:textId="77777777" w:rsidTr="003173E9">
        <w:tc>
          <w:tcPr>
            <w:tcW w:w="278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050A3D3"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Clinic Managers / Operations Directors</w:t>
            </w:r>
          </w:p>
        </w:tc>
        <w:tc>
          <w:tcPr>
            <w:tcW w:w="657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0A9BC14"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Approve all template changes; audit template accuracy monthly; manage change requests</w:t>
            </w:r>
          </w:p>
        </w:tc>
      </w:tr>
      <w:tr w:rsidR="00C3341E" w:rsidRPr="00E05E13" w14:paraId="15527057" w14:textId="77777777" w:rsidTr="003173E9">
        <w:tc>
          <w:tcPr>
            <w:tcW w:w="278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D6DA95"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IT / EHR Analysts</w:t>
            </w:r>
          </w:p>
        </w:tc>
        <w:tc>
          <w:tcPr>
            <w:tcW w:w="657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8C7ADE"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Build and maintain templates in EHR; enforce change control; retire deprecated configurations</w:t>
            </w:r>
          </w:p>
        </w:tc>
      </w:tr>
      <w:tr w:rsidR="00C3341E" w:rsidRPr="00E05E13" w14:paraId="351975A3" w14:textId="77777777" w:rsidTr="003173E9">
        <w:tc>
          <w:tcPr>
            <w:tcW w:w="278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6AC7D58"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Analytics</w:t>
            </w:r>
          </w:p>
        </w:tc>
        <w:tc>
          <w:tcPr>
            <w:tcW w:w="657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251543C"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Monitor slot utilization, no-show rates, and overbooking patterns by template type</w:t>
            </w:r>
          </w:p>
        </w:tc>
      </w:tr>
      <w:tr w:rsidR="00C3341E" w:rsidRPr="00E05E13" w14:paraId="2F99E7ED" w14:textId="77777777" w:rsidTr="003173E9">
        <w:tc>
          <w:tcPr>
            <w:tcW w:w="278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CC2C129"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QI</w:t>
            </w:r>
          </w:p>
        </w:tc>
        <w:tc>
          <w:tcPr>
            <w:tcW w:w="657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6791EA8"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Assess whether template structure supports accurate UDS and quality measure data</w:t>
            </w:r>
          </w:p>
        </w:tc>
      </w:tr>
      <w:tr w:rsidR="00C3341E" w:rsidRPr="00E05E13" w14:paraId="5B5D6692" w14:textId="77777777" w:rsidTr="003173E9">
        <w:tc>
          <w:tcPr>
            <w:tcW w:w="278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E634138"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Provider Relations / Medical Staff Office</w:t>
            </w:r>
          </w:p>
        </w:tc>
        <w:tc>
          <w:tcPr>
            <w:tcW w:w="657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0C9DE2F"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Ensure provider credentials and scheduling privileges match template configurations</w:t>
            </w:r>
          </w:p>
        </w:tc>
      </w:tr>
    </w:tbl>
    <w:p w14:paraId="2DA0FB7D" w14:textId="77777777" w:rsidR="00F4201B" w:rsidRDefault="00F4201B" w:rsidP="00B637F4">
      <w:pPr>
        <w:pStyle w:val="Heading2"/>
        <w:pBdr>
          <w:bottom w:val="single" w:sz="4" w:space="2" w:color="2E75B6"/>
        </w:pBdr>
        <w:spacing w:before="360"/>
        <w:rPr>
          <w:rFonts w:ascii="Montserrat" w:hAnsi="Montserrat"/>
          <w:sz w:val="24"/>
          <w:szCs w:val="24"/>
        </w:rPr>
      </w:pPr>
      <w:bookmarkStart w:id="31" w:name="_Toc232081410"/>
    </w:p>
    <w:p w14:paraId="2934E368" w14:textId="52980913" w:rsidR="00C3341E" w:rsidRPr="00933923" w:rsidRDefault="00C3341E" w:rsidP="00B637F4">
      <w:pPr>
        <w:pStyle w:val="Heading2"/>
        <w:pBdr>
          <w:bottom w:val="single" w:sz="4" w:space="2" w:color="2E75B6"/>
        </w:pBdr>
        <w:spacing w:before="360"/>
        <w:rPr>
          <w:rFonts w:ascii="Montserrat" w:hAnsi="Montserrat"/>
          <w:sz w:val="24"/>
          <w:szCs w:val="24"/>
        </w:rPr>
      </w:pPr>
      <w:r w:rsidRPr="00933923">
        <w:rPr>
          <w:rFonts w:ascii="Montserrat" w:hAnsi="Montserrat"/>
          <w:sz w:val="24"/>
          <w:szCs w:val="24"/>
        </w:rPr>
        <w:lastRenderedPageBreak/>
        <w:t>Role-Specific Checklists</w:t>
      </w:r>
      <w:bookmarkEnd w:id="31"/>
    </w:p>
    <w:p w14:paraId="6D04CF17" w14:textId="62F273C0" w:rsidR="00C3341E" w:rsidRPr="00933923" w:rsidRDefault="00C3341E" w:rsidP="00E05E13">
      <w:pPr>
        <w:shd w:val="clear" w:color="auto" w:fill="2E75B6"/>
        <w:spacing w:before="120" w:after="60"/>
        <w:rPr>
          <w:rFonts w:ascii="Montserrat" w:hAnsi="Montserrat"/>
          <w:sz w:val="24"/>
          <w:szCs w:val="24"/>
        </w:rPr>
      </w:pPr>
      <w:r w:rsidRPr="00E05E13">
        <w:rPr>
          <w:rFonts w:ascii="Montserrat" w:hAnsi="Montserrat"/>
          <w:b/>
          <w:bCs/>
          <w:color w:val="FFFFFF"/>
          <w:sz w:val="20"/>
          <w:szCs w:val="20"/>
        </w:rPr>
        <w:t xml:space="preserve"> </w:t>
      </w:r>
      <w:r w:rsidRPr="00933923">
        <w:rPr>
          <w:rFonts w:ascii="Montserrat" w:hAnsi="Montserrat"/>
          <w:b/>
          <w:bCs/>
          <w:color w:val="FFFFFF"/>
          <w:sz w:val="24"/>
          <w:szCs w:val="24"/>
        </w:rPr>
        <w:t>SCHEDULING COORDINATORS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48E4951D" w14:textId="77777777" w:rsidTr="009E0919">
        <w:trPr>
          <w:trHeight w:val="81"/>
        </w:trPr>
        <w:tc>
          <w:tcPr>
            <w:tcW w:w="445" w:type="dxa"/>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6C899C0A"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2E75B6"/>
              <w:left w:val="single" w:sz="4" w:space="0" w:color="2E75B6"/>
              <w:bottom w:val="single" w:sz="4" w:space="0" w:color="2E75B6"/>
              <w:right w:val="single" w:sz="4" w:space="0" w:color="2E75B6"/>
            </w:tcBorders>
            <w:shd w:val="clear" w:color="auto" w:fill="2E75B6"/>
            <w:tcMar>
              <w:top w:w="80" w:type="dxa"/>
              <w:left w:w="120" w:type="dxa"/>
              <w:bottom w:w="80" w:type="dxa"/>
              <w:right w:w="120" w:type="dxa"/>
            </w:tcMar>
          </w:tcPr>
          <w:p w14:paraId="7634210B"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DAILY Template Use Checklist</w:t>
            </w:r>
          </w:p>
        </w:tc>
      </w:tr>
      <w:tr w:rsidR="00C3341E" w:rsidRPr="00E05E13" w14:paraId="4B68C75E"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4394597"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42F7358"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you are scheduling within the correct template for the provider and site</w:t>
            </w:r>
          </w:p>
        </w:tc>
      </w:tr>
      <w:tr w:rsidR="00C3341E" w:rsidRPr="00E05E13" w14:paraId="61688E18"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DB5372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C12342D"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 not book appointment types into slots not designated for that type</w:t>
            </w:r>
          </w:p>
        </w:tc>
      </w:tr>
      <w:tr w:rsidR="00C3341E" w:rsidRPr="00E05E13" w14:paraId="6A98DCC8"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320105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0201A2D"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a template slot appears incorrect (wrong duration, unavailable type), do not work around it — escalate to supervisor</w:t>
            </w:r>
          </w:p>
        </w:tc>
      </w:tr>
      <w:tr w:rsidR="00C3341E" w:rsidRPr="00E05E13" w14:paraId="084B8E61"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55ACA7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716947F"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Report any scheduling errors discovered during the day before end of shift</w:t>
            </w:r>
          </w:p>
        </w:tc>
      </w:tr>
      <w:tr w:rsidR="00C3341E" w:rsidRPr="00E05E13" w14:paraId="0F7A199D"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5A1C23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9A5249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a provider's schedule appears incomplete or has unexpected blocks, notify the supervisor before the next clinic day</w:t>
            </w:r>
          </w:p>
        </w:tc>
      </w:tr>
    </w:tbl>
    <w:p w14:paraId="4D5FE1EC" w14:textId="2E42F465" w:rsidR="00C3341E" w:rsidRPr="00933923" w:rsidRDefault="00C3341E" w:rsidP="00C3341E">
      <w:pPr>
        <w:shd w:val="clear" w:color="auto" w:fill="1F3864"/>
        <w:spacing w:before="120" w:after="60"/>
        <w:rPr>
          <w:rFonts w:ascii="Montserrat" w:hAnsi="Montserrat"/>
          <w:sz w:val="24"/>
          <w:szCs w:val="24"/>
        </w:rPr>
      </w:pPr>
      <w:r w:rsidRPr="00E05E13">
        <w:rPr>
          <w:rFonts w:ascii="Montserrat" w:hAnsi="Montserrat"/>
          <w:b/>
          <w:bCs/>
          <w:color w:val="FFFFFF"/>
          <w:sz w:val="20"/>
          <w:szCs w:val="20"/>
        </w:rPr>
        <w:t xml:space="preserve">  </w:t>
      </w:r>
      <w:r w:rsidRPr="00933923">
        <w:rPr>
          <w:rFonts w:ascii="Montserrat" w:hAnsi="Montserrat"/>
          <w:b/>
          <w:bCs/>
          <w:color w:val="FFFFFF"/>
          <w:sz w:val="24"/>
          <w:szCs w:val="24"/>
        </w:rPr>
        <w:t>CLINIC MANAGERS / IT ANALYSTS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8915"/>
      </w:tblGrid>
      <w:tr w:rsidR="00C3341E" w:rsidRPr="00E05E13" w14:paraId="79445468" w14:textId="77777777" w:rsidTr="00B637F4">
        <w:tc>
          <w:tcPr>
            <w:tcW w:w="445"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726AED01"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0B132A24"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TEMPLATE CHANGE CONTROL Checklist</w:t>
            </w:r>
          </w:p>
        </w:tc>
      </w:tr>
      <w:tr w:rsidR="00C3341E" w:rsidRPr="00E05E13" w14:paraId="57DA3FBF"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D6715DD"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6BE9156"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All template changes must be submitted via an approved change request form — no informal changes</w:t>
            </w:r>
          </w:p>
        </w:tc>
      </w:tr>
      <w:tr w:rsidR="00C3341E" w:rsidRPr="00E05E13" w14:paraId="5433B37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ACC625E"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E6A423"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Changes must be approved by both the clinical supervisor and the EHR analyst before implementation</w:t>
            </w:r>
          </w:p>
        </w:tc>
      </w:tr>
      <w:tr w:rsidR="00C3341E" w:rsidRPr="00E05E13" w14:paraId="6A755D07"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E78095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E0BEC4F"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Test new or modified templates in a non-production environment before deploying to live scheduling</w:t>
            </w:r>
          </w:p>
        </w:tc>
      </w:tr>
      <w:tr w:rsidR="00C3341E" w:rsidRPr="00E05E13" w14:paraId="6A4D5052"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37EB69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F2F07D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Notify affected scheduling staff at least 48 hours before a template change takes effect</w:t>
            </w:r>
          </w:p>
        </w:tc>
      </w:tr>
      <w:tr w:rsidR="00C3341E" w:rsidRPr="00E05E13" w14:paraId="4F6561C0"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30F4BF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CE2AF20"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After implementation, validate the change by reviewing 5–10 test slots to confirm accuracy</w:t>
            </w:r>
          </w:p>
        </w:tc>
      </w:tr>
      <w:tr w:rsidR="00C3341E" w:rsidRPr="00E05E13" w14:paraId="0B26C195"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7F63D7C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45A66CE"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Archive all previous template configurations with effective dates in the template change log</w:t>
            </w:r>
          </w:p>
        </w:tc>
      </w:tr>
      <w:tr w:rsidR="00C3341E" w:rsidRPr="00E05E13" w14:paraId="5577F731"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8DD3550"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9532325"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Conduct a post-implementation review at 30 days to confirm the change is working as intended</w:t>
            </w:r>
          </w:p>
        </w:tc>
      </w:tr>
      <w:tr w:rsidR="00C3341E" w:rsidRPr="00E05E13" w14:paraId="56C9AD91" w14:textId="77777777" w:rsidTr="00B637F4">
        <w:tc>
          <w:tcPr>
            <w:tcW w:w="445"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65952986"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15"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2666F4CA"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MONTHLY Template Audit Checklist (IT / Clinic Manager)</w:t>
            </w:r>
          </w:p>
        </w:tc>
      </w:tr>
      <w:tr w:rsidR="00C3341E" w:rsidRPr="00E05E13" w14:paraId="0377091E"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21478C2"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6695F3A"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Export the full active template library and compare against approved template list</w:t>
            </w:r>
          </w:p>
        </w:tc>
      </w:tr>
      <w:tr w:rsidR="00C3341E" w:rsidRPr="00E05E13" w14:paraId="7A557C2C"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8A57D99"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FD004D0"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Identify any templates that are active but show zero bookings in the past 30 days</w:t>
            </w:r>
          </w:p>
        </w:tc>
      </w:tr>
      <w:tr w:rsidR="00C3341E" w:rsidRPr="00E05E13" w14:paraId="5EA089FC"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C89914E"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49837C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Identify any providers linked to templates for services outside their credentialed scope</w:t>
            </w:r>
          </w:p>
        </w:tc>
      </w:tr>
      <w:tr w:rsidR="00C3341E" w:rsidRPr="00E05E13" w14:paraId="07F33064"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FDA6755"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BAF91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Verify slot durations match service type standards (e.g., new patient slots are longer than follow-up)</w:t>
            </w:r>
          </w:p>
        </w:tc>
      </w:tr>
      <w:tr w:rsidR="00C3341E" w:rsidRPr="00E05E13" w14:paraId="5770FE7B"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7942CEB"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A8BFCE1"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deprecated visit types are not present in any active template</w:t>
            </w:r>
          </w:p>
        </w:tc>
      </w:tr>
      <w:tr w:rsidR="00C3341E" w:rsidRPr="00E05E13" w14:paraId="62C46B57"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4DF9E1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1C16174"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Check for templates that were cloned from another provider without full customization</w:t>
            </w:r>
          </w:p>
        </w:tc>
      </w:tr>
      <w:tr w:rsidR="00C3341E" w:rsidRPr="00E05E13" w14:paraId="6527AB99" w14:textId="77777777" w:rsidTr="00B637F4">
        <w:tc>
          <w:tcPr>
            <w:tcW w:w="44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456DE65"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15"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339E90D9"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Distribute findings to Operations Leadership with a recommendation for any needed corrections</w:t>
            </w:r>
          </w:p>
        </w:tc>
      </w:tr>
    </w:tbl>
    <w:p w14:paraId="7604686C" w14:textId="4B7FCB68" w:rsidR="005649C9" w:rsidRPr="005649C9" w:rsidRDefault="005649C9" w:rsidP="00B04B60">
      <w:pPr>
        <w:pStyle w:val="Heading2"/>
        <w:pBdr>
          <w:bottom w:val="single" w:sz="4" w:space="2" w:color="2E75B6"/>
        </w:pBdr>
        <w:spacing w:before="720" w:after="120"/>
        <w:rPr>
          <w:rFonts w:ascii="Montserrat" w:hAnsi="Montserrat"/>
          <w:sz w:val="24"/>
          <w:szCs w:val="24"/>
        </w:rPr>
      </w:pPr>
      <w:bookmarkStart w:id="32" w:name="_Toc232407063"/>
      <w:bookmarkStart w:id="33" w:name="s5"/>
      <w:bookmarkStart w:id="34" w:name="_Toc232081415"/>
      <w:r w:rsidRPr="005649C9">
        <w:rPr>
          <w:rFonts w:ascii="Montserrat" w:hAnsi="Montserrat"/>
          <w:sz w:val="24"/>
          <w:szCs w:val="24"/>
        </w:rPr>
        <w:lastRenderedPageBreak/>
        <w:t>Excel Functions for QI / Analytics Staff</w:t>
      </w:r>
      <w:bookmarkEnd w:id="32"/>
    </w:p>
    <w:p w14:paraId="2226F770" w14:textId="77777777" w:rsidR="005649C9" w:rsidRPr="005649C9" w:rsidRDefault="005649C9" w:rsidP="00B04B60">
      <w:pPr>
        <w:spacing w:before="60" w:after="200"/>
        <w:rPr>
          <w:rFonts w:ascii="Montserrat" w:hAnsi="Montserrat"/>
        </w:rPr>
      </w:pPr>
      <w:r w:rsidRPr="005649C9">
        <w:rPr>
          <w:rFonts w:ascii="Montserrat" w:hAnsi="Montserrat"/>
        </w:rPr>
        <w:t>The following Excel functions support template audit reviews, deprecated visit type detection, and slot utilization monitoring for this domain.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55"/>
        <w:gridCol w:w="3130"/>
        <w:gridCol w:w="4775"/>
      </w:tblGrid>
      <w:tr w:rsidR="005649C9" w:rsidRPr="005649C9" w14:paraId="37AD63AF" w14:textId="77777777" w:rsidTr="00413BFF">
        <w:tc>
          <w:tcPr>
            <w:tcW w:w="9360" w:type="dxa"/>
            <w:gridSpan w:val="3"/>
            <w:tcBorders>
              <w:top w:val="single" w:sz="4" w:space="0" w:color="375623"/>
              <w:left w:val="single" w:sz="4" w:space="0" w:color="375623"/>
              <w:bottom w:val="single" w:sz="4" w:space="0" w:color="375623"/>
              <w:right w:val="single" w:sz="4" w:space="0" w:color="375623"/>
            </w:tcBorders>
            <w:shd w:val="clear" w:color="auto" w:fill="2E75B6"/>
            <w:tcMar>
              <w:top w:w="100" w:type="dxa"/>
              <w:left w:w="180" w:type="dxa"/>
              <w:bottom w:w="100" w:type="dxa"/>
              <w:right w:w="180" w:type="dxa"/>
            </w:tcMar>
          </w:tcPr>
          <w:p w14:paraId="4BEF556F" w14:textId="77777777" w:rsidR="005649C9" w:rsidRPr="005649C9" w:rsidRDefault="005649C9" w:rsidP="003D1A85">
            <w:pPr>
              <w:rPr>
                <w:rFonts w:ascii="Montserrat" w:hAnsi="Montserrat"/>
              </w:rPr>
            </w:pPr>
            <w:r w:rsidRPr="005649C9">
              <w:rPr>
                <w:rFonts w:ascii="Montserrat" w:hAnsi="Montserrat"/>
                <w:b/>
                <w:bCs/>
                <w:color w:val="FFFFFF"/>
              </w:rPr>
              <w:t>EXCEL QUICK REFERENCE: Scheduling Template Integrity</w:t>
            </w:r>
          </w:p>
        </w:tc>
      </w:tr>
      <w:tr w:rsidR="005649C9" w:rsidRPr="005649C9" w14:paraId="40427517" w14:textId="77777777" w:rsidTr="0029377C">
        <w:tc>
          <w:tcPr>
            <w:tcW w:w="145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11D5FAAE" w14:textId="77777777" w:rsidR="005649C9" w:rsidRPr="005649C9" w:rsidRDefault="005649C9" w:rsidP="003D1A85">
            <w:pPr>
              <w:rPr>
                <w:rFonts w:ascii="Montserrat" w:hAnsi="Montserrat"/>
              </w:rPr>
            </w:pPr>
            <w:r w:rsidRPr="005649C9">
              <w:rPr>
                <w:rFonts w:ascii="Montserrat" w:hAnsi="Montserrat"/>
                <w:b/>
                <w:bCs/>
                <w:color w:val="FFFFFF"/>
                <w:sz w:val="20"/>
                <w:szCs w:val="20"/>
              </w:rPr>
              <w:t>Function</w:t>
            </w:r>
          </w:p>
        </w:tc>
        <w:tc>
          <w:tcPr>
            <w:tcW w:w="313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58FEB156" w14:textId="77777777" w:rsidR="005649C9" w:rsidRPr="005649C9" w:rsidRDefault="005649C9" w:rsidP="003D1A85">
            <w:pPr>
              <w:rPr>
                <w:rFonts w:ascii="Montserrat" w:hAnsi="Montserrat"/>
              </w:rPr>
            </w:pPr>
            <w:r w:rsidRPr="005649C9">
              <w:rPr>
                <w:rFonts w:ascii="Montserrat" w:hAnsi="Montserrat"/>
                <w:b/>
                <w:bCs/>
                <w:color w:val="FFFFFF"/>
                <w:sz w:val="20"/>
                <w:szCs w:val="20"/>
              </w:rPr>
              <w:t>What It Does</w:t>
            </w:r>
          </w:p>
        </w:tc>
        <w:tc>
          <w:tcPr>
            <w:tcW w:w="477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3DE61F10" w14:textId="77777777" w:rsidR="005649C9" w:rsidRPr="005649C9" w:rsidRDefault="005649C9" w:rsidP="003D1A85">
            <w:pPr>
              <w:rPr>
                <w:rFonts w:ascii="Montserrat" w:hAnsi="Montserrat"/>
              </w:rPr>
            </w:pPr>
            <w:r w:rsidRPr="005649C9">
              <w:rPr>
                <w:rFonts w:ascii="Montserrat" w:hAnsi="Montserrat"/>
                <w:b/>
                <w:bCs/>
                <w:color w:val="FFFFFF"/>
                <w:sz w:val="20"/>
                <w:szCs w:val="20"/>
              </w:rPr>
              <w:t>FQHC Data Hygiene Example</w:t>
            </w:r>
          </w:p>
        </w:tc>
      </w:tr>
      <w:tr w:rsidR="005649C9" w:rsidRPr="005649C9" w14:paraId="37163F8C" w14:textId="77777777" w:rsidTr="0029377C">
        <w:tc>
          <w:tcPr>
            <w:tcW w:w="14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092C9BF" w14:textId="77777777" w:rsidR="005649C9" w:rsidRPr="000A2DA1" w:rsidRDefault="005649C9" w:rsidP="003D1A85">
            <w:pPr>
              <w:rPr>
                <w:rFonts w:ascii="Montserrat" w:hAnsi="Montserrat"/>
                <w:sz w:val="20"/>
                <w:szCs w:val="20"/>
              </w:rPr>
            </w:pPr>
            <w:r w:rsidRPr="00F85BD0">
              <w:rPr>
                <w:rFonts w:ascii="Montserrat" w:eastAsia="Courier New" w:hAnsi="Montserrat" w:cs="Courier New"/>
                <w:b/>
                <w:bCs/>
                <w:sz w:val="20"/>
                <w:szCs w:val="20"/>
              </w:rPr>
              <w:t>COUNTIF</w:t>
            </w:r>
          </w:p>
        </w:tc>
        <w:tc>
          <w:tcPr>
            <w:tcW w:w="313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A528EC9" w14:textId="38F965B4" w:rsidR="005649C9" w:rsidRPr="00F85BD0" w:rsidRDefault="005649C9" w:rsidP="003D1A85">
            <w:pPr>
              <w:spacing w:before="20" w:after="20"/>
              <w:rPr>
                <w:rFonts w:ascii="Montserrat" w:hAnsi="Montserrat"/>
                <w:sz w:val="20"/>
                <w:szCs w:val="20"/>
              </w:rPr>
            </w:pPr>
            <w:r w:rsidRPr="00F85BD0">
              <w:rPr>
                <w:rFonts w:ascii="Montserrat" w:hAnsi="Montserrat"/>
                <w:sz w:val="20"/>
                <w:szCs w:val="20"/>
              </w:rPr>
              <w:t>Counts how many active scheduling slots are associated with a deprecated or unapproved visit type</w:t>
            </w:r>
            <w:r w:rsidR="00881360">
              <w:rPr>
                <w:rFonts w:ascii="Montserrat" w:hAnsi="Montserrat"/>
                <w:sz w:val="20"/>
                <w:szCs w:val="20"/>
              </w:rPr>
              <w:t xml:space="preserve">. This is </w:t>
            </w:r>
            <w:r w:rsidRPr="00F85BD0">
              <w:rPr>
                <w:rFonts w:ascii="Montserrat" w:hAnsi="Montserrat"/>
                <w:sz w:val="20"/>
                <w:szCs w:val="20"/>
              </w:rPr>
              <w:t>the fastest way to validate that retired types have been fully removed from all templates across sites.</w:t>
            </w:r>
          </w:p>
        </w:tc>
        <w:tc>
          <w:tcPr>
            <w:tcW w:w="477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C3C8C29" w14:textId="77777777" w:rsidR="005649C9" w:rsidRPr="00F85BD0" w:rsidRDefault="005649C9" w:rsidP="003D1A85">
            <w:pPr>
              <w:spacing w:before="20" w:after="40"/>
              <w:rPr>
                <w:rFonts w:ascii="Montserrat" w:hAnsi="Montserrat"/>
                <w:sz w:val="20"/>
                <w:szCs w:val="20"/>
              </w:rPr>
            </w:pPr>
            <w:r w:rsidRPr="00F85BD0">
              <w:rPr>
                <w:rFonts w:ascii="Montserrat" w:hAnsi="Montserrat"/>
                <w:sz w:val="20"/>
                <w:szCs w:val="20"/>
              </w:rPr>
              <w:t>In a full template export (visit types in column D), count all slots still using any deprecated type from a known list. Use one COUNTIF per deprecated type, or sum across multiple — target for each should be 0:</w:t>
            </w:r>
          </w:p>
          <w:p w14:paraId="79D9E43F" w14:textId="0A7ACDC9" w:rsidR="005649C9" w:rsidRPr="00F85BD0" w:rsidRDefault="005649C9" w:rsidP="003D1A85">
            <w:pPr>
              <w:rPr>
                <w:rFonts w:ascii="Montserrat" w:hAnsi="Montserrat"/>
                <w:sz w:val="20"/>
                <w:szCs w:val="20"/>
              </w:rPr>
            </w:pPr>
            <w:r w:rsidRPr="00F85BD0">
              <w:rPr>
                <w:rFonts w:ascii="Montserrat" w:eastAsia="Courier New" w:hAnsi="Montserrat" w:cs="Courier New"/>
                <w:b/>
                <w:bCs/>
                <w:sz w:val="20"/>
                <w:szCs w:val="20"/>
              </w:rPr>
              <w:t>=</w:t>
            </w:r>
            <w:proofErr w:type="gramStart"/>
            <w:r w:rsidRPr="00F85BD0">
              <w:rPr>
                <w:rFonts w:ascii="Montserrat" w:eastAsia="Courier New" w:hAnsi="Montserrat" w:cs="Courier New"/>
                <w:b/>
                <w:bCs/>
                <w:sz w:val="20"/>
                <w:szCs w:val="20"/>
              </w:rPr>
              <w:t>COUNTIF(</w:t>
            </w:r>
            <w:proofErr w:type="spellStart"/>
            <w:proofErr w:type="gramEnd"/>
            <w:r w:rsidRPr="00F85BD0">
              <w:rPr>
                <w:rFonts w:ascii="Montserrat" w:eastAsia="Courier New" w:hAnsi="Montserrat" w:cs="Courier New"/>
                <w:b/>
                <w:bCs/>
                <w:sz w:val="20"/>
                <w:szCs w:val="20"/>
              </w:rPr>
              <w:t>D:D,"General</w:t>
            </w:r>
            <w:proofErr w:type="spellEnd"/>
            <w:r w:rsidRPr="00F85BD0">
              <w:rPr>
                <w:rFonts w:ascii="Montserrat" w:eastAsia="Courier New" w:hAnsi="Montserrat" w:cs="Courier New"/>
                <w:b/>
                <w:bCs/>
                <w:sz w:val="20"/>
                <w:szCs w:val="20"/>
              </w:rPr>
              <w:t xml:space="preserve"> </w:t>
            </w:r>
            <w:r w:rsidR="00413BFF">
              <w:rPr>
                <w:rFonts w:ascii="Montserrat" w:eastAsia="Courier New" w:hAnsi="Montserrat" w:cs="Courier New"/>
                <w:b/>
                <w:bCs/>
                <w:sz w:val="20"/>
                <w:szCs w:val="20"/>
              </w:rPr>
              <w:t>V</w:t>
            </w:r>
            <w:r w:rsidRPr="00F85BD0">
              <w:rPr>
                <w:rFonts w:ascii="Montserrat" w:eastAsia="Courier New" w:hAnsi="Montserrat" w:cs="Courier New"/>
                <w:b/>
                <w:bCs/>
                <w:sz w:val="20"/>
                <w:szCs w:val="20"/>
              </w:rPr>
              <w:t>isit</w:t>
            </w:r>
            <w:proofErr w:type="gramStart"/>
            <w:r w:rsidRPr="00F85BD0">
              <w:rPr>
                <w:rFonts w:ascii="Montserrat" w:eastAsia="Courier New" w:hAnsi="Montserrat" w:cs="Courier New"/>
                <w:b/>
                <w:bCs/>
                <w:sz w:val="20"/>
                <w:szCs w:val="20"/>
              </w:rPr>
              <w:t>")+</w:t>
            </w:r>
            <w:proofErr w:type="gramEnd"/>
            <w:r w:rsidR="00413BFF">
              <w:rPr>
                <w:rFonts w:ascii="Montserrat" w:eastAsia="Courier New" w:hAnsi="Montserrat" w:cs="Courier New"/>
                <w:b/>
                <w:bCs/>
                <w:sz w:val="20"/>
                <w:szCs w:val="20"/>
              </w:rPr>
              <w:t xml:space="preserve"> </w:t>
            </w:r>
            <w:r w:rsidRPr="00F85BD0">
              <w:rPr>
                <w:rFonts w:ascii="Montserrat" w:eastAsia="Courier New" w:hAnsi="Montserrat" w:cs="Courier New"/>
                <w:b/>
                <w:bCs/>
                <w:sz w:val="20"/>
                <w:szCs w:val="20"/>
              </w:rPr>
              <w:t>COUNTIF(</w:t>
            </w:r>
            <w:proofErr w:type="spellStart"/>
            <w:r w:rsidRPr="00F85BD0">
              <w:rPr>
                <w:rFonts w:ascii="Montserrat" w:eastAsia="Courier New" w:hAnsi="Montserrat" w:cs="Courier New"/>
                <w:b/>
                <w:bCs/>
                <w:sz w:val="20"/>
                <w:szCs w:val="20"/>
              </w:rPr>
              <w:t>D:D,"Other</w:t>
            </w:r>
            <w:proofErr w:type="spellEnd"/>
            <w:proofErr w:type="gramStart"/>
            <w:r w:rsidRPr="00F85BD0">
              <w:rPr>
                <w:rFonts w:ascii="Montserrat" w:eastAsia="Courier New" w:hAnsi="Montserrat" w:cs="Courier New"/>
                <w:b/>
                <w:bCs/>
                <w:sz w:val="20"/>
                <w:szCs w:val="20"/>
              </w:rPr>
              <w:t>")+</w:t>
            </w:r>
            <w:proofErr w:type="gramEnd"/>
            <w:r w:rsidR="00413BFF">
              <w:rPr>
                <w:rFonts w:ascii="Montserrat" w:eastAsia="Courier New" w:hAnsi="Montserrat" w:cs="Courier New"/>
                <w:b/>
                <w:bCs/>
                <w:sz w:val="20"/>
                <w:szCs w:val="20"/>
              </w:rPr>
              <w:t xml:space="preserve"> </w:t>
            </w:r>
            <w:proofErr w:type="gramStart"/>
            <w:r w:rsidRPr="00F85BD0">
              <w:rPr>
                <w:rFonts w:ascii="Montserrat" w:eastAsia="Courier New" w:hAnsi="Montserrat" w:cs="Courier New"/>
                <w:b/>
                <w:bCs/>
                <w:sz w:val="20"/>
                <w:szCs w:val="20"/>
              </w:rPr>
              <w:t>COUNTIF(</w:t>
            </w:r>
            <w:proofErr w:type="spellStart"/>
            <w:proofErr w:type="gramEnd"/>
            <w:r w:rsidRPr="00F85BD0">
              <w:rPr>
                <w:rFonts w:ascii="Montserrat" w:eastAsia="Courier New" w:hAnsi="Montserrat" w:cs="Courier New"/>
                <w:b/>
                <w:bCs/>
                <w:sz w:val="20"/>
                <w:szCs w:val="20"/>
              </w:rPr>
              <w:t>D:D,"Walk-In</w:t>
            </w:r>
            <w:proofErr w:type="spellEnd"/>
            <w:r w:rsidRPr="00F85BD0">
              <w:rPr>
                <w:rFonts w:ascii="Montserrat" w:eastAsia="Courier New" w:hAnsi="Montserrat" w:cs="Courier New"/>
                <w:b/>
                <w:bCs/>
                <w:sz w:val="20"/>
                <w:szCs w:val="20"/>
              </w:rPr>
              <w:t xml:space="preserve"> Legacy")</w:t>
            </w:r>
          </w:p>
        </w:tc>
      </w:tr>
      <w:tr w:rsidR="005649C9" w:rsidRPr="005649C9" w14:paraId="1D6A4F98" w14:textId="77777777" w:rsidTr="0029377C">
        <w:tc>
          <w:tcPr>
            <w:tcW w:w="14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909EAC" w14:textId="77777777" w:rsidR="005649C9" w:rsidRPr="00F85BD0" w:rsidRDefault="005649C9" w:rsidP="003D1A85">
            <w:pPr>
              <w:rPr>
                <w:rFonts w:ascii="Montserrat" w:hAnsi="Montserrat"/>
                <w:sz w:val="20"/>
                <w:szCs w:val="20"/>
              </w:rPr>
            </w:pPr>
            <w:r w:rsidRPr="00F85BD0">
              <w:rPr>
                <w:rFonts w:ascii="Montserrat" w:eastAsia="Courier New" w:hAnsi="Montserrat" w:cs="Courier New"/>
                <w:b/>
                <w:bCs/>
                <w:sz w:val="20"/>
                <w:szCs w:val="20"/>
              </w:rPr>
              <w:t>XLOOKUP</w:t>
            </w:r>
          </w:p>
        </w:tc>
        <w:tc>
          <w:tcPr>
            <w:tcW w:w="313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240AE5" w14:textId="3FEDA4CC" w:rsidR="005649C9" w:rsidRPr="00F85BD0" w:rsidRDefault="005649C9" w:rsidP="003D1A85">
            <w:pPr>
              <w:spacing w:before="20" w:after="20"/>
              <w:rPr>
                <w:rFonts w:ascii="Montserrat" w:hAnsi="Montserrat"/>
                <w:sz w:val="20"/>
                <w:szCs w:val="20"/>
              </w:rPr>
            </w:pPr>
            <w:r w:rsidRPr="00F85BD0">
              <w:rPr>
                <w:rFonts w:ascii="Montserrat" w:hAnsi="Montserrat"/>
                <w:sz w:val="20"/>
                <w:szCs w:val="20"/>
              </w:rPr>
              <w:t>Matches each template's assigned provider against the credentialed provider roster</w:t>
            </w:r>
            <w:r w:rsidR="0029377C">
              <w:rPr>
                <w:rFonts w:ascii="Montserrat" w:hAnsi="Montserrat"/>
                <w:sz w:val="20"/>
                <w:szCs w:val="20"/>
              </w:rPr>
              <w:t xml:space="preserve">. This </w:t>
            </w:r>
            <w:r w:rsidRPr="00F85BD0">
              <w:rPr>
                <w:rFonts w:ascii="Montserrat" w:hAnsi="Montserrat"/>
                <w:sz w:val="20"/>
                <w:szCs w:val="20"/>
              </w:rPr>
              <w:t>identifies templates linked to providers outside their approved scope of service.</w:t>
            </w:r>
          </w:p>
        </w:tc>
        <w:tc>
          <w:tcPr>
            <w:tcW w:w="477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FC2C7EF" w14:textId="77777777" w:rsidR="005649C9" w:rsidRPr="00F85BD0" w:rsidRDefault="005649C9" w:rsidP="003D1A85">
            <w:pPr>
              <w:spacing w:before="20" w:after="40"/>
              <w:rPr>
                <w:rFonts w:ascii="Montserrat" w:hAnsi="Montserrat"/>
                <w:sz w:val="20"/>
                <w:szCs w:val="20"/>
              </w:rPr>
            </w:pPr>
            <w:r w:rsidRPr="00F85BD0">
              <w:rPr>
                <w:rFonts w:ascii="Montserrat" w:hAnsi="Montserrat"/>
                <w:sz w:val="20"/>
                <w:szCs w:val="20"/>
              </w:rPr>
              <w:t>Cross-reference the provider listed on each scheduling template (Sheet1 column B) against the credentialed provider roster and their approved service types (Sheet2 columns A and C). Flag any mismatch where template service type doesn't match provider credential:</w:t>
            </w:r>
          </w:p>
          <w:p w14:paraId="7E7D065E" w14:textId="77777777" w:rsidR="005649C9" w:rsidRPr="00F85BD0" w:rsidRDefault="005649C9" w:rsidP="003D1A85">
            <w:pPr>
              <w:rPr>
                <w:rFonts w:ascii="Montserrat" w:hAnsi="Montserrat"/>
                <w:sz w:val="20"/>
                <w:szCs w:val="20"/>
              </w:rPr>
            </w:pPr>
            <w:r w:rsidRPr="00F85BD0">
              <w:rPr>
                <w:rFonts w:ascii="Montserrat" w:eastAsia="Courier New" w:hAnsi="Montserrat" w:cs="Courier New"/>
                <w:b/>
                <w:bCs/>
                <w:sz w:val="20"/>
                <w:szCs w:val="20"/>
              </w:rPr>
              <w:t>=</w:t>
            </w:r>
            <w:proofErr w:type="gramStart"/>
            <w:r w:rsidRPr="00F85BD0">
              <w:rPr>
                <w:rFonts w:ascii="Montserrat" w:eastAsia="Courier New" w:hAnsi="Montserrat" w:cs="Courier New"/>
                <w:b/>
                <w:bCs/>
                <w:sz w:val="20"/>
                <w:szCs w:val="20"/>
              </w:rPr>
              <w:t>XLOOKUP(</w:t>
            </w:r>
            <w:proofErr w:type="gramEnd"/>
            <w:r w:rsidRPr="00F85BD0">
              <w:rPr>
                <w:rFonts w:ascii="Montserrat" w:eastAsia="Courier New" w:hAnsi="Montserrat" w:cs="Courier New"/>
                <w:b/>
                <w:bCs/>
                <w:sz w:val="20"/>
                <w:szCs w:val="20"/>
              </w:rPr>
              <w:t>B</w:t>
            </w:r>
            <w:proofErr w:type="gramStart"/>
            <w:r w:rsidRPr="00F85BD0">
              <w:rPr>
                <w:rFonts w:ascii="Montserrat" w:eastAsia="Courier New" w:hAnsi="Montserrat" w:cs="Courier New"/>
                <w:b/>
                <w:bCs/>
                <w:sz w:val="20"/>
                <w:szCs w:val="20"/>
              </w:rPr>
              <w:t>2,Sheet2!A</w:t>
            </w:r>
            <w:proofErr w:type="gramEnd"/>
            <w:r w:rsidRPr="00F85BD0">
              <w:rPr>
                <w:rFonts w:ascii="Montserrat" w:eastAsia="Courier New" w:hAnsi="Montserrat" w:cs="Courier New"/>
                <w:b/>
                <w:bCs/>
                <w:sz w:val="20"/>
                <w:szCs w:val="20"/>
              </w:rPr>
              <w:t>:</w:t>
            </w:r>
            <w:proofErr w:type="gramStart"/>
            <w:r w:rsidRPr="00F85BD0">
              <w:rPr>
                <w:rFonts w:ascii="Montserrat" w:eastAsia="Courier New" w:hAnsi="Montserrat" w:cs="Courier New"/>
                <w:b/>
                <w:bCs/>
                <w:sz w:val="20"/>
                <w:szCs w:val="20"/>
              </w:rPr>
              <w:t>A,Sheet2!C</w:t>
            </w:r>
            <w:proofErr w:type="gramEnd"/>
            <w:r w:rsidRPr="00F85BD0">
              <w:rPr>
                <w:rFonts w:ascii="Montserrat" w:eastAsia="Courier New" w:hAnsi="Montserrat" w:cs="Courier New"/>
                <w:b/>
                <w:bCs/>
                <w:sz w:val="20"/>
                <w:szCs w:val="20"/>
              </w:rPr>
              <w:t>:C,"NOT ON ROSTER — REVIEW")</w:t>
            </w:r>
          </w:p>
        </w:tc>
      </w:tr>
      <w:tr w:rsidR="005649C9" w:rsidRPr="005649C9" w14:paraId="64A75FA8" w14:textId="77777777" w:rsidTr="0029377C">
        <w:tc>
          <w:tcPr>
            <w:tcW w:w="14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27C2F0C" w14:textId="77777777" w:rsidR="005649C9" w:rsidRPr="00F85BD0" w:rsidRDefault="005649C9" w:rsidP="003D1A85">
            <w:pPr>
              <w:rPr>
                <w:rFonts w:ascii="Montserrat" w:hAnsi="Montserrat"/>
                <w:sz w:val="20"/>
                <w:szCs w:val="20"/>
              </w:rPr>
            </w:pPr>
            <w:r w:rsidRPr="00F85BD0">
              <w:rPr>
                <w:rFonts w:ascii="Montserrat" w:eastAsia="Courier New" w:hAnsi="Montserrat" w:cs="Courier New"/>
                <w:b/>
                <w:bCs/>
                <w:sz w:val="20"/>
                <w:szCs w:val="20"/>
              </w:rPr>
              <w:t>Conditional Formatting</w:t>
            </w:r>
          </w:p>
        </w:tc>
        <w:tc>
          <w:tcPr>
            <w:tcW w:w="313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1259502" w14:textId="0FDA7E99" w:rsidR="005649C9" w:rsidRPr="00F85BD0" w:rsidRDefault="005649C9" w:rsidP="003D1A85">
            <w:pPr>
              <w:spacing w:before="20" w:after="20"/>
              <w:rPr>
                <w:rFonts w:ascii="Montserrat" w:hAnsi="Montserrat"/>
                <w:sz w:val="20"/>
                <w:szCs w:val="20"/>
              </w:rPr>
            </w:pPr>
            <w:r w:rsidRPr="00F85BD0">
              <w:rPr>
                <w:rFonts w:ascii="Montserrat" w:hAnsi="Montserrat"/>
                <w:sz w:val="20"/>
                <w:szCs w:val="20"/>
              </w:rPr>
              <w:t>Visually highlights slot utilization rates that fall outside expected ranges</w:t>
            </w:r>
            <w:r w:rsidR="0029377C">
              <w:rPr>
                <w:rFonts w:ascii="Montserrat" w:hAnsi="Montserrat"/>
                <w:sz w:val="20"/>
                <w:szCs w:val="20"/>
              </w:rPr>
              <w:t xml:space="preserve">. This </w:t>
            </w:r>
            <w:r w:rsidRPr="00F85BD0">
              <w:rPr>
                <w:rFonts w:ascii="Montserrat" w:hAnsi="Montserrat"/>
                <w:sz w:val="20"/>
                <w:szCs w:val="20"/>
              </w:rPr>
              <w:t>helps operations leaders quickly identify underperforming templates or providers with access gaps.</w:t>
            </w:r>
          </w:p>
        </w:tc>
        <w:tc>
          <w:tcPr>
            <w:tcW w:w="477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59D249AA" w14:textId="77777777" w:rsidR="005649C9" w:rsidRPr="00F85BD0" w:rsidRDefault="005649C9" w:rsidP="003D1A85">
            <w:pPr>
              <w:spacing w:before="20" w:after="40"/>
              <w:rPr>
                <w:rFonts w:ascii="Montserrat" w:hAnsi="Montserrat"/>
                <w:sz w:val="20"/>
                <w:szCs w:val="20"/>
              </w:rPr>
            </w:pPr>
            <w:r w:rsidRPr="00F85BD0">
              <w:rPr>
                <w:rFonts w:ascii="Montserrat" w:hAnsi="Montserrat"/>
                <w:sz w:val="20"/>
                <w:szCs w:val="20"/>
              </w:rPr>
              <w:t>In a monthly slot utilization report by provider and site, highlight fill rates below 70% (access gap alert) in red and rates above 95% (potential capacity constraint) in orange. Apply two rules to the fill rate column:</w:t>
            </w:r>
          </w:p>
          <w:p w14:paraId="7360D3B9" w14:textId="77777777" w:rsidR="005649C9" w:rsidRPr="00F85BD0" w:rsidRDefault="005649C9" w:rsidP="003D1A85">
            <w:pPr>
              <w:rPr>
                <w:rFonts w:ascii="Montserrat" w:hAnsi="Montserrat"/>
                <w:sz w:val="20"/>
                <w:szCs w:val="20"/>
              </w:rPr>
            </w:pPr>
            <w:r w:rsidRPr="00F85BD0">
              <w:rPr>
                <w:rFonts w:ascii="Montserrat" w:eastAsia="Courier New" w:hAnsi="Montserrat" w:cs="Courier New"/>
                <w:b/>
                <w:bCs/>
                <w:sz w:val="20"/>
                <w:szCs w:val="20"/>
              </w:rPr>
              <w:t xml:space="preserve">Rule 1: Cell &lt; </w:t>
            </w:r>
            <w:proofErr w:type="gramStart"/>
            <w:r w:rsidRPr="00F85BD0">
              <w:rPr>
                <w:rFonts w:ascii="Montserrat" w:eastAsia="Courier New" w:hAnsi="Montserrat" w:cs="Courier New"/>
                <w:b/>
                <w:bCs/>
                <w:sz w:val="20"/>
                <w:szCs w:val="20"/>
              </w:rPr>
              <w:t>0.70  →</w:t>
            </w:r>
            <w:proofErr w:type="gramEnd"/>
            <w:r w:rsidRPr="00F85BD0">
              <w:rPr>
                <w:rFonts w:ascii="Montserrat" w:eastAsia="Courier New" w:hAnsi="Montserrat" w:cs="Courier New"/>
                <w:b/>
                <w:bCs/>
                <w:sz w:val="20"/>
                <w:szCs w:val="20"/>
              </w:rPr>
              <w:t xml:space="preserve">  Red </w:t>
            </w:r>
            <w:proofErr w:type="gramStart"/>
            <w:r w:rsidRPr="00F85BD0">
              <w:rPr>
                <w:rFonts w:ascii="Montserrat" w:eastAsia="Courier New" w:hAnsi="Montserrat" w:cs="Courier New"/>
                <w:b/>
                <w:bCs/>
                <w:sz w:val="20"/>
                <w:szCs w:val="20"/>
              </w:rPr>
              <w:t>Fill  |</w:t>
            </w:r>
            <w:proofErr w:type="gramEnd"/>
            <w:r w:rsidRPr="00F85BD0">
              <w:rPr>
                <w:rFonts w:ascii="Montserrat" w:eastAsia="Courier New" w:hAnsi="Montserrat" w:cs="Courier New"/>
                <w:b/>
                <w:bCs/>
                <w:sz w:val="20"/>
                <w:szCs w:val="20"/>
              </w:rPr>
              <w:t xml:space="preserve">  Rule 2: Cell &gt; </w:t>
            </w:r>
            <w:proofErr w:type="gramStart"/>
            <w:r w:rsidRPr="00F85BD0">
              <w:rPr>
                <w:rFonts w:ascii="Montserrat" w:eastAsia="Courier New" w:hAnsi="Montserrat" w:cs="Courier New"/>
                <w:b/>
                <w:bCs/>
                <w:sz w:val="20"/>
                <w:szCs w:val="20"/>
              </w:rPr>
              <w:t>0.95  →</w:t>
            </w:r>
            <w:proofErr w:type="gramEnd"/>
            <w:r w:rsidRPr="00F85BD0">
              <w:rPr>
                <w:rFonts w:ascii="Montserrat" w:eastAsia="Courier New" w:hAnsi="Montserrat" w:cs="Courier New"/>
                <w:b/>
                <w:bCs/>
                <w:sz w:val="20"/>
                <w:szCs w:val="20"/>
              </w:rPr>
              <w:t xml:space="preserve">  Orange Fill</w:t>
            </w:r>
          </w:p>
        </w:tc>
      </w:tr>
    </w:tbl>
    <w:p w14:paraId="2F8BE641" w14:textId="77777777" w:rsidR="00033521" w:rsidRDefault="00033521">
      <w:pPr>
        <w:rPr>
          <w:rFonts w:ascii="Montserrat" w:eastAsiaTheme="majorEastAsia" w:hAnsi="Montserrat" w:cstheme="majorBidi"/>
          <w:sz w:val="28"/>
          <w:szCs w:val="28"/>
        </w:rPr>
      </w:pPr>
      <w:r>
        <w:rPr>
          <w:rFonts w:ascii="Montserrat" w:hAnsi="Montserrat"/>
          <w:sz w:val="28"/>
          <w:szCs w:val="28"/>
        </w:rPr>
        <w:br w:type="page"/>
      </w:r>
    </w:p>
    <w:p w14:paraId="12FEB868" w14:textId="5788A0C1" w:rsidR="00C3341E" w:rsidRPr="00933923" w:rsidRDefault="00C3341E" w:rsidP="00D1560C">
      <w:pPr>
        <w:pStyle w:val="Heading1"/>
        <w:pBdr>
          <w:bottom w:val="single" w:sz="6" w:space="1" w:color="2E75B6"/>
        </w:pBdr>
        <w:shd w:val="clear" w:color="auto" w:fill="1F3864"/>
        <w:ind w:right="120"/>
        <w:rPr>
          <w:rFonts w:ascii="Montserrat" w:hAnsi="Montserrat"/>
          <w:sz w:val="28"/>
          <w:szCs w:val="28"/>
        </w:rPr>
      </w:pPr>
      <w:bookmarkStart w:id="35" w:name="_Section_5:_Workflow-to-Reporting"/>
      <w:bookmarkStart w:id="36" w:name="_Toc234844523"/>
      <w:bookmarkEnd w:id="35"/>
      <w:r w:rsidRPr="00933923">
        <w:rPr>
          <w:rFonts w:ascii="Montserrat" w:hAnsi="Montserrat"/>
          <w:color w:val="auto"/>
          <w:sz w:val="28"/>
          <w:szCs w:val="28"/>
        </w:rPr>
        <w:lastRenderedPageBreak/>
        <w:t>Section 5: Workflow-to-Reporting Alignment</w:t>
      </w:r>
      <w:bookmarkEnd w:id="33"/>
      <w:bookmarkEnd w:id="34"/>
      <w:bookmarkEnd w:id="36"/>
    </w:p>
    <w:p w14:paraId="50F52CA5" w14:textId="77777777" w:rsidR="00C3341E" w:rsidRPr="00933923" w:rsidRDefault="00C3341E" w:rsidP="00C3341E">
      <w:pPr>
        <w:pStyle w:val="Heading2"/>
        <w:pBdr>
          <w:bottom w:val="single" w:sz="4" w:space="2" w:color="2E75B6"/>
        </w:pBdr>
        <w:rPr>
          <w:rFonts w:ascii="Montserrat" w:hAnsi="Montserrat"/>
          <w:sz w:val="24"/>
          <w:szCs w:val="24"/>
        </w:rPr>
      </w:pPr>
      <w:bookmarkStart w:id="37" w:name="_Toc232081416"/>
      <w:r w:rsidRPr="00933923">
        <w:rPr>
          <w:rFonts w:ascii="Montserrat" w:hAnsi="Montserrat"/>
          <w:sz w:val="24"/>
          <w:szCs w:val="24"/>
        </w:rPr>
        <w:t>Operational Context</w:t>
      </w:r>
      <w:bookmarkEnd w:id="37"/>
    </w:p>
    <w:p w14:paraId="68BE9EFD" w14:textId="2492CB74" w:rsidR="00C3341E" w:rsidRPr="00E05E13" w:rsidRDefault="00C3341E" w:rsidP="00C3341E">
      <w:pPr>
        <w:spacing w:before="60" w:after="60"/>
        <w:rPr>
          <w:rFonts w:ascii="Montserrat" w:hAnsi="Montserrat"/>
          <w:sz w:val="20"/>
          <w:szCs w:val="20"/>
        </w:rPr>
      </w:pPr>
      <w:r w:rsidRPr="00E05E13">
        <w:rPr>
          <w:rFonts w:ascii="Montserrat" w:hAnsi="Montserrat"/>
          <w:sz w:val="20"/>
          <w:szCs w:val="20"/>
        </w:rPr>
        <w:t>Every operational workflow generates data. The gap between how staff perform a task and how that task is reflected in data systems is where reporting errors are born. Workflow-to-reporting alignment means that the way care is delivered, documented, and coded in daily operations accurately and consistently maps to what appears in dashboards, UDS submissions, grant reports, and quality measure results. Without this alignment, organizations make decisions based on fiction.</w:t>
      </w:r>
    </w:p>
    <w:p w14:paraId="73E64312" w14:textId="2492CB74" w:rsidR="00C3341E" w:rsidRPr="00933923" w:rsidRDefault="00C3341E" w:rsidP="00C3341E">
      <w:pPr>
        <w:pStyle w:val="Heading2"/>
        <w:pBdr>
          <w:bottom w:val="single" w:sz="4" w:space="2" w:color="2E75B6"/>
        </w:pBdr>
        <w:rPr>
          <w:rFonts w:ascii="Montserrat" w:hAnsi="Montserrat"/>
          <w:sz w:val="24"/>
          <w:szCs w:val="24"/>
        </w:rPr>
      </w:pPr>
      <w:bookmarkStart w:id="38" w:name="_Toc232081417"/>
      <w:r w:rsidRPr="00933923">
        <w:rPr>
          <w:rFonts w:ascii="Montserrat" w:hAnsi="Montserrat"/>
          <w:sz w:val="24"/>
          <w:szCs w:val="24"/>
        </w:rPr>
        <w:t>Ownership</w:t>
      </w:r>
      <w:bookmarkEnd w:id="3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5"/>
        <w:gridCol w:w="6755"/>
      </w:tblGrid>
      <w:tr w:rsidR="00C3341E" w:rsidRPr="00E05E13" w14:paraId="2E4BF0E3"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63A810B5"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Role</w:t>
            </w:r>
          </w:p>
        </w:tc>
        <w:tc>
          <w:tcPr>
            <w:tcW w:w="675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4195E3AB"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Responsibility</w:t>
            </w:r>
          </w:p>
        </w:tc>
      </w:tr>
      <w:tr w:rsidR="00C3341E" w:rsidRPr="00E05E13" w14:paraId="315ED034"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264FF2B"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Department Supervisors</w:t>
            </w:r>
          </w:p>
        </w:tc>
        <w:tc>
          <w:tcPr>
            <w:tcW w:w="67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79DF221"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Ensure daily workflows match documented standards; escalate alignment gaps</w:t>
            </w:r>
          </w:p>
        </w:tc>
      </w:tr>
      <w:tr w:rsidR="00C3341E" w:rsidRPr="00E05E13" w14:paraId="21BEB01E"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D662A2B"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QI Staff</w:t>
            </w:r>
          </w:p>
        </w:tc>
        <w:tc>
          <w:tcPr>
            <w:tcW w:w="67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736C6DD6"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Conduct cross-functional alignment reviews; map workflows to reporting fields quarterly</w:t>
            </w:r>
          </w:p>
        </w:tc>
      </w:tr>
      <w:tr w:rsidR="00C3341E" w:rsidRPr="00E05E13" w14:paraId="157B4052"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B772EAA"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Analytics</w:t>
            </w:r>
          </w:p>
        </w:tc>
        <w:tc>
          <w:tcPr>
            <w:tcW w:w="67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645F957"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Identify report-to-workflow discrepancies; build alignment validation reports</w:t>
            </w:r>
          </w:p>
        </w:tc>
      </w:tr>
      <w:tr w:rsidR="00C3341E" w:rsidRPr="00E05E13" w14:paraId="36A82489"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45F48BB"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IT / EHR Analysts</w:t>
            </w:r>
          </w:p>
        </w:tc>
        <w:tc>
          <w:tcPr>
            <w:tcW w:w="67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675F797"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Ensure EHR configuration supports workflow as designed; flag configuration-workflow gaps</w:t>
            </w:r>
          </w:p>
        </w:tc>
      </w:tr>
      <w:tr w:rsidR="00C3341E" w:rsidRPr="00E05E13" w14:paraId="77DB99A4"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B8E7CF3"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Executive Operations Leadership</w:t>
            </w:r>
          </w:p>
        </w:tc>
        <w:tc>
          <w:tcPr>
            <w:tcW w:w="67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5C66AB"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Set alignment as an organizational priority; review alignment dashboard quarterly</w:t>
            </w:r>
          </w:p>
        </w:tc>
      </w:tr>
      <w:tr w:rsidR="00C3341E" w:rsidRPr="00E05E13" w14:paraId="51D0C300"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3EA21B85"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Clinical &amp; Revenue Cycle Leadership</w:t>
            </w:r>
          </w:p>
        </w:tc>
        <w:tc>
          <w:tcPr>
            <w:tcW w:w="67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C06895E" w14:textId="77777777" w:rsidR="00C3341E" w:rsidRPr="00E05E13" w:rsidRDefault="00C3341E" w:rsidP="00565B5A">
            <w:pPr>
              <w:spacing w:after="40"/>
              <w:rPr>
                <w:rFonts w:ascii="Montserrat" w:hAnsi="Montserrat"/>
                <w:sz w:val="20"/>
                <w:szCs w:val="20"/>
              </w:rPr>
            </w:pPr>
            <w:r w:rsidRPr="00E05E13">
              <w:rPr>
                <w:rFonts w:ascii="Montserrat" w:hAnsi="Montserrat"/>
                <w:color w:val="000000"/>
                <w:sz w:val="20"/>
                <w:szCs w:val="20"/>
              </w:rPr>
              <w:t>Ensure clinical and billing workflows are co-designed for data accuracy</w:t>
            </w:r>
          </w:p>
        </w:tc>
      </w:tr>
    </w:tbl>
    <w:p w14:paraId="50D5A78C" w14:textId="77777777" w:rsidR="00C3341E" w:rsidRPr="00933923" w:rsidRDefault="00C3341E" w:rsidP="00B637F4">
      <w:pPr>
        <w:pStyle w:val="Heading2"/>
        <w:pBdr>
          <w:bottom w:val="single" w:sz="4" w:space="2" w:color="2E75B6"/>
        </w:pBdr>
        <w:spacing w:before="360"/>
        <w:rPr>
          <w:rFonts w:ascii="Montserrat" w:hAnsi="Montserrat"/>
          <w:sz w:val="24"/>
          <w:szCs w:val="24"/>
        </w:rPr>
      </w:pPr>
      <w:bookmarkStart w:id="39" w:name="_Toc232081418"/>
      <w:r w:rsidRPr="00933923">
        <w:rPr>
          <w:rFonts w:ascii="Montserrat" w:hAnsi="Montserrat"/>
          <w:sz w:val="24"/>
          <w:szCs w:val="24"/>
        </w:rPr>
        <w:t>Role-Specific Checklists</w:t>
      </w:r>
      <w:bookmarkEnd w:id="39"/>
    </w:p>
    <w:p w14:paraId="2F8989D1" w14:textId="2563B572" w:rsidR="00C3341E" w:rsidRPr="00933923" w:rsidRDefault="00C3341E" w:rsidP="00C3341E">
      <w:pPr>
        <w:shd w:val="clear" w:color="auto" w:fill="1F3864"/>
        <w:tabs>
          <w:tab w:val="right" w:pos="9360"/>
        </w:tabs>
        <w:spacing w:before="120" w:after="60"/>
        <w:rPr>
          <w:rFonts w:ascii="Montserrat" w:hAnsi="Montserrat"/>
          <w:sz w:val="24"/>
          <w:szCs w:val="24"/>
        </w:rPr>
      </w:pPr>
      <w:r w:rsidRPr="00933923">
        <w:rPr>
          <w:rFonts w:ascii="Montserrat" w:hAnsi="Montserrat"/>
          <w:b/>
          <w:bCs/>
          <w:color w:val="FFFFFF"/>
          <w:sz w:val="24"/>
          <w:szCs w:val="24"/>
        </w:rPr>
        <w:t xml:space="preserve">  </w:t>
      </w:r>
      <w:r w:rsidRPr="00933923">
        <w:rPr>
          <w:rFonts w:ascii="Montserrat" w:hAnsi="Montserrat"/>
          <w:b/>
          <w:bCs/>
          <w:color w:val="FFFFFF"/>
          <w:sz w:val="24"/>
          <w:szCs w:val="24"/>
          <w:shd w:val="clear" w:color="auto" w:fill="1F3864"/>
        </w:rPr>
        <w:t>DEPARTMENT SUPERVISORS</w:t>
      </w:r>
      <w:r w:rsidRPr="00933923">
        <w:rPr>
          <w:rFonts w:ascii="Montserrat" w:hAnsi="Montserrat"/>
          <w:b/>
          <w:bCs/>
          <w:color w:val="FFFFFF"/>
          <w:sz w:val="24"/>
          <w:szCs w:val="24"/>
          <w:shd w:val="clear" w:color="auto" w:fill="1F3864"/>
        </w:rPr>
        <w:tab/>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
        <w:gridCol w:w="8947"/>
      </w:tblGrid>
      <w:tr w:rsidR="00C3341E" w:rsidRPr="00E05E13" w14:paraId="1167DD79" w14:textId="77777777" w:rsidTr="00B637F4">
        <w:tc>
          <w:tcPr>
            <w:tcW w:w="403" w:type="dxa"/>
            <w:tcBorders>
              <w:top w:val="single" w:sz="4" w:space="0" w:color="7030A0"/>
              <w:left w:val="single" w:sz="4" w:space="0" w:color="7030A0"/>
              <w:bottom w:val="single" w:sz="4" w:space="0" w:color="7030A0"/>
              <w:right w:val="single" w:sz="4" w:space="0" w:color="7030A0"/>
            </w:tcBorders>
            <w:shd w:val="clear" w:color="auto" w:fill="1F3864"/>
            <w:tcMar>
              <w:top w:w="80" w:type="dxa"/>
              <w:left w:w="120" w:type="dxa"/>
              <w:bottom w:w="80" w:type="dxa"/>
              <w:right w:w="120" w:type="dxa"/>
            </w:tcMar>
          </w:tcPr>
          <w:p w14:paraId="4A78D63D"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57" w:type="dxa"/>
            <w:tcBorders>
              <w:top w:val="single" w:sz="4" w:space="0" w:color="7030A0"/>
              <w:left w:val="single" w:sz="4" w:space="0" w:color="7030A0"/>
              <w:bottom w:val="single" w:sz="4" w:space="0" w:color="7030A0"/>
              <w:right w:val="single" w:sz="4" w:space="0" w:color="7030A0"/>
            </w:tcBorders>
            <w:shd w:val="clear" w:color="auto" w:fill="1F3864"/>
            <w:tcMar>
              <w:top w:w="80" w:type="dxa"/>
              <w:left w:w="120" w:type="dxa"/>
              <w:bottom w:w="80" w:type="dxa"/>
              <w:right w:w="120" w:type="dxa"/>
            </w:tcMar>
          </w:tcPr>
          <w:p w14:paraId="18BFCEA9"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DAILY Workflow Observation Checklist</w:t>
            </w:r>
          </w:p>
        </w:tc>
      </w:tr>
      <w:tr w:rsidR="00C3341E" w:rsidRPr="00E05E13" w14:paraId="6BF24593"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8A827A6"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605EA1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Observe at least one patient registration, scheduling, or check-in workflow per day</w:t>
            </w:r>
          </w:p>
        </w:tc>
      </w:tr>
      <w:tr w:rsidR="00C3341E" w:rsidRPr="00E05E13" w14:paraId="0EF0AB22"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86414B5"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27B4AC8"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staff are following the documented process — not workarounds</w:t>
            </w:r>
          </w:p>
        </w:tc>
      </w:tr>
      <w:tr w:rsidR="00C3341E" w:rsidRPr="00E05E13" w14:paraId="4A4DD0BC"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1E1EDF9"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13735342"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Ask staff to explain their data entry choices for one record per observation</w:t>
            </w:r>
          </w:p>
        </w:tc>
      </w:tr>
      <w:tr w:rsidR="00C3341E" w:rsidRPr="00E05E13" w14:paraId="14D50558"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64D9A42"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A23A74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If a discrepancy is found between documented workflow and actual practice, log it immediately</w:t>
            </w:r>
          </w:p>
        </w:tc>
      </w:tr>
      <w:tr w:rsidR="00C3341E" w:rsidRPr="00E05E13" w14:paraId="4A340743"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B3ABD6F"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7823B92"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Report persistent workflow deviations to QI and Operations Leadership within 24 hours</w:t>
            </w:r>
          </w:p>
        </w:tc>
      </w:tr>
    </w:tbl>
    <w:p w14:paraId="49076A29" w14:textId="41C1E04D" w:rsidR="0029377C" w:rsidRDefault="00033521" w:rsidP="00C3341E">
      <w:pPr>
        <w:spacing w:before="100" w:after="100"/>
        <w:rPr>
          <w:rFonts w:ascii="Montserrat" w:hAnsi="Montserrat"/>
          <w:sz w:val="13"/>
          <w:szCs w:val="13"/>
        </w:rPr>
      </w:pPr>
      <w:r w:rsidRPr="00033521">
        <w:rPr>
          <w:rFonts w:ascii="Montserrat" w:hAnsi="Montserrat"/>
          <w:sz w:val="13"/>
          <w:szCs w:val="13"/>
        </w:rPr>
        <w:t xml:space="preserve"> </w:t>
      </w:r>
    </w:p>
    <w:p w14:paraId="45C6BC6E" w14:textId="77777777" w:rsidR="0029377C" w:rsidRDefault="0029377C">
      <w:pPr>
        <w:rPr>
          <w:rFonts w:ascii="Montserrat" w:hAnsi="Montserrat"/>
          <w:sz w:val="13"/>
          <w:szCs w:val="13"/>
        </w:rPr>
      </w:pPr>
      <w:r>
        <w:rPr>
          <w:rFonts w:ascii="Montserrat" w:hAnsi="Montserrat"/>
          <w:sz w:val="13"/>
          <w:szCs w:val="13"/>
        </w:rPr>
        <w:br w:type="page"/>
      </w:r>
    </w:p>
    <w:p w14:paraId="3C80720C" w14:textId="1F0ED9DF" w:rsidR="00C3341E" w:rsidRPr="00933923" w:rsidRDefault="00C3341E" w:rsidP="00C3341E">
      <w:pPr>
        <w:shd w:val="clear" w:color="auto" w:fill="7030A0"/>
        <w:spacing w:before="120" w:after="60"/>
        <w:rPr>
          <w:rFonts w:ascii="Montserrat" w:hAnsi="Montserrat"/>
          <w:sz w:val="24"/>
          <w:szCs w:val="24"/>
        </w:rPr>
      </w:pPr>
      <w:r w:rsidRPr="00933923">
        <w:rPr>
          <w:rFonts w:ascii="Montserrat" w:hAnsi="Montserrat"/>
          <w:b/>
          <w:bCs/>
          <w:color w:val="FFFFFF"/>
          <w:sz w:val="24"/>
          <w:szCs w:val="24"/>
        </w:rPr>
        <w:lastRenderedPageBreak/>
        <w:t xml:space="preserve">  QI / ANALYTICS STAFF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
        <w:gridCol w:w="8947"/>
      </w:tblGrid>
      <w:tr w:rsidR="00C3341E" w:rsidRPr="00E05E13" w14:paraId="4DC93787" w14:textId="77777777" w:rsidTr="00FD4FC3">
        <w:tc>
          <w:tcPr>
            <w:tcW w:w="413" w:type="dxa"/>
            <w:tcBorders>
              <w:top w:val="single" w:sz="4" w:space="0" w:color="2E75B6"/>
              <w:left w:val="single" w:sz="4" w:space="0" w:color="2E75B6"/>
              <w:bottom w:val="single" w:sz="4" w:space="0" w:color="2E75B6"/>
              <w:right w:val="single" w:sz="4" w:space="0" w:color="2E75B6"/>
            </w:tcBorders>
            <w:shd w:val="clear" w:color="auto" w:fill="7030A0"/>
            <w:tcMar>
              <w:top w:w="80" w:type="dxa"/>
              <w:left w:w="120" w:type="dxa"/>
              <w:bottom w:w="80" w:type="dxa"/>
              <w:right w:w="120" w:type="dxa"/>
            </w:tcMar>
          </w:tcPr>
          <w:p w14:paraId="26A41752"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47" w:type="dxa"/>
            <w:tcBorders>
              <w:top w:val="single" w:sz="4" w:space="0" w:color="2E75B6"/>
              <w:left w:val="single" w:sz="4" w:space="0" w:color="2E75B6"/>
              <w:bottom w:val="single" w:sz="4" w:space="0" w:color="2E75B6"/>
              <w:right w:val="single" w:sz="4" w:space="0" w:color="2E75B6"/>
            </w:tcBorders>
            <w:shd w:val="clear" w:color="auto" w:fill="7030A0"/>
            <w:tcMar>
              <w:top w:w="80" w:type="dxa"/>
              <w:left w:w="120" w:type="dxa"/>
              <w:bottom w:w="80" w:type="dxa"/>
              <w:right w:w="120" w:type="dxa"/>
            </w:tcMar>
          </w:tcPr>
          <w:p w14:paraId="001F59EB"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QUARTERLY Alignment Review Checklist</w:t>
            </w:r>
          </w:p>
        </w:tc>
      </w:tr>
      <w:tr w:rsidR="00C3341E" w:rsidRPr="00E05E13" w14:paraId="74E9237F"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3B6427D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0C5A07C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Map each operational workflow to its corresponding EHR data fields and reporting endpoints</w:t>
            </w:r>
          </w:p>
        </w:tc>
      </w:tr>
      <w:tr w:rsidR="00C3341E" w:rsidRPr="00E05E13" w14:paraId="7AB9CA23"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2F03C6E8"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EF29137"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Compare actual report outputs against expected outputs if workflows were followed correctly</w:t>
            </w:r>
          </w:p>
        </w:tc>
      </w:tr>
      <w:tr w:rsidR="00C3341E" w:rsidRPr="00E05E13" w14:paraId="58D541F8"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448C94C7"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60347E11"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Identify any data fields that are consistently blank, inconsistent, or out of range</w:t>
            </w:r>
          </w:p>
        </w:tc>
      </w:tr>
      <w:tr w:rsidR="00C3341E" w:rsidRPr="00E05E13" w14:paraId="5A5E0316"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0850A13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84641F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 xml:space="preserve">Interview 3–5 frontline staff to understand how they are </w:t>
            </w:r>
            <w:proofErr w:type="gramStart"/>
            <w:r w:rsidRPr="00B637F4">
              <w:rPr>
                <w:rFonts w:ascii="Montserrat" w:hAnsi="Montserrat"/>
                <w:sz w:val="18"/>
                <w:szCs w:val="18"/>
              </w:rPr>
              <w:t>actually performing</w:t>
            </w:r>
            <w:proofErr w:type="gramEnd"/>
            <w:r w:rsidRPr="00B637F4">
              <w:rPr>
                <w:rFonts w:ascii="Montserrat" w:hAnsi="Montserrat"/>
                <w:sz w:val="18"/>
                <w:szCs w:val="18"/>
              </w:rPr>
              <w:t xml:space="preserve"> key data entry steps</w:t>
            </w:r>
          </w:p>
        </w:tc>
      </w:tr>
      <w:tr w:rsidR="00C3341E" w:rsidRPr="00E05E13" w14:paraId="793B81E4"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63A9591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72CB384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Document any workflow-reporting gap discovered with estimated impact on reporting accuracy</w:t>
            </w:r>
          </w:p>
        </w:tc>
      </w:tr>
      <w:tr w:rsidR="00C3341E" w:rsidRPr="00E05E13" w14:paraId="52A3EDA6"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7AF2F05A"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FB9585"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Present findings to Operations Leadership with prioritized recommendations</w:t>
            </w:r>
          </w:p>
        </w:tc>
      </w:tr>
      <w:tr w:rsidR="00C3341E" w:rsidRPr="00E05E13" w14:paraId="5362D59F"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75E0ED71"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5101F6B8"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Track resolution of prior-quarter alignment gaps to closure</w:t>
            </w:r>
          </w:p>
        </w:tc>
      </w:tr>
    </w:tbl>
    <w:p w14:paraId="5BA58535" w14:textId="77F42156" w:rsidR="005C0851" w:rsidRDefault="005C0851" w:rsidP="005C0851">
      <w:pPr>
        <w:pStyle w:val="Heading2"/>
        <w:pBdr>
          <w:bottom w:val="single" w:sz="4" w:space="2" w:color="2E75B6"/>
        </w:pBdr>
        <w:spacing w:before="0" w:after="0"/>
        <w:rPr>
          <w:rFonts w:ascii="Montserrat" w:hAnsi="Montserrat"/>
          <w:sz w:val="24"/>
          <w:szCs w:val="24"/>
        </w:rPr>
      </w:pPr>
      <w:bookmarkStart w:id="40" w:name="_Toc232407073"/>
      <w:r>
        <w:rPr>
          <w:rFonts w:ascii="Montserrat" w:hAnsi="Montserrat"/>
          <w:sz w:val="24"/>
          <w:szCs w:val="24"/>
        </w:rPr>
        <w:t xml:space="preserve"> </w:t>
      </w:r>
    </w:p>
    <w:p w14:paraId="0AFEA096" w14:textId="4BFD9E0F" w:rsidR="00FD4FC3" w:rsidRPr="00FD4FC3" w:rsidRDefault="00FD4FC3" w:rsidP="00FD4FC3">
      <w:pPr>
        <w:pStyle w:val="Heading2"/>
        <w:pBdr>
          <w:bottom w:val="single" w:sz="4" w:space="2" w:color="2E75B6"/>
        </w:pBdr>
        <w:rPr>
          <w:rFonts w:ascii="Montserrat" w:hAnsi="Montserrat"/>
          <w:sz w:val="24"/>
          <w:szCs w:val="24"/>
        </w:rPr>
      </w:pPr>
      <w:r w:rsidRPr="00FD4FC3">
        <w:rPr>
          <w:rFonts w:ascii="Montserrat" w:hAnsi="Montserrat"/>
          <w:sz w:val="24"/>
          <w:szCs w:val="24"/>
        </w:rPr>
        <w:t>Excel Functions for QI / Analytics Staff</w:t>
      </w:r>
      <w:bookmarkEnd w:id="40"/>
    </w:p>
    <w:p w14:paraId="6563541C" w14:textId="77777777" w:rsidR="00FD4FC3" w:rsidRPr="00FD4FC3" w:rsidRDefault="00FD4FC3" w:rsidP="009E0919">
      <w:pPr>
        <w:spacing w:before="60" w:after="120"/>
        <w:rPr>
          <w:rFonts w:ascii="Montserrat" w:hAnsi="Montserrat"/>
          <w:sz w:val="20"/>
          <w:szCs w:val="20"/>
        </w:rPr>
      </w:pPr>
      <w:r w:rsidRPr="00FD4FC3">
        <w:rPr>
          <w:rFonts w:ascii="Montserrat" w:hAnsi="Montserrat"/>
          <w:sz w:val="20"/>
          <w:szCs w:val="20"/>
        </w:rPr>
        <w:t>The following Excel functions support cross-functional alignment reviews, enabling services reconciliation, and report-to-workflow discrepancy identification for this domain.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3095"/>
        <w:gridCol w:w="4865"/>
      </w:tblGrid>
      <w:tr w:rsidR="00FD4FC3" w:rsidRPr="00FD4FC3" w14:paraId="17F2C7A1" w14:textId="77777777" w:rsidTr="00FD4FC3">
        <w:tc>
          <w:tcPr>
            <w:tcW w:w="9360" w:type="dxa"/>
            <w:gridSpan w:val="3"/>
            <w:tcBorders>
              <w:top w:val="single" w:sz="4" w:space="0" w:color="375623"/>
              <w:left w:val="single" w:sz="4" w:space="0" w:color="375623"/>
              <w:bottom w:val="single" w:sz="4" w:space="0" w:color="375623"/>
              <w:right w:val="single" w:sz="4" w:space="0" w:color="375623"/>
            </w:tcBorders>
            <w:shd w:val="clear" w:color="auto" w:fill="2E75B6"/>
            <w:tcMar>
              <w:top w:w="100" w:type="dxa"/>
              <w:left w:w="180" w:type="dxa"/>
              <w:bottom w:w="100" w:type="dxa"/>
              <w:right w:w="180" w:type="dxa"/>
            </w:tcMar>
          </w:tcPr>
          <w:p w14:paraId="2E9EAA2A" w14:textId="77777777" w:rsidR="00FD4FC3" w:rsidRPr="009E0919" w:rsidRDefault="00FD4FC3" w:rsidP="003D1A85">
            <w:pPr>
              <w:rPr>
                <w:rFonts w:ascii="Montserrat" w:hAnsi="Montserrat"/>
              </w:rPr>
            </w:pPr>
            <w:r w:rsidRPr="009E0919">
              <w:rPr>
                <w:rFonts w:ascii="Montserrat" w:hAnsi="Montserrat"/>
                <w:b/>
                <w:bCs/>
                <w:color w:val="FFFFFF"/>
              </w:rPr>
              <w:t>EXCEL QUICK REFERENCE: Workflow-to-Reporting Alignment</w:t>
            </w:r>
          </w:p>
        </w:tc>
      </w:tr>
      <w:tr w:rsidR="00FD4FC3" w:rsidRPr="00FD4FC3" w14:paraId="505CB221" w14:textId="77777777" w:rsidTr="0029377C">
        <w:tc>
          <w:tcPr>
            <w:tcW w:w="140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57E13212" w14:textId="77777777" w:rsidR="00FD4FC3" w:rsidRPr="00FD4FC3" w:rsidRDefault="00FD4FC3" w:rsidP="003D1A85">
            <w:pPr>
              <w:rPr>
                <w:rFonts w:ascii="Montserrat" w:hAnsi="Montserrat"/>
              </w:rPr>
            </w:pPr>
            <w:r w:rsidRPr="00FD4FC3">
              <w:rPr>
                <w:rFonts w:ascii="Montserrat" w:hAnsi="Montserrat"/>
                <w:b/>
                <w:bCs/>
                <w:color w:val="FFFFFF"/>
                <w:sz w:val="20"/>
                <w:szCs w:val="20"/>
              </w:rPr>
              <w:t>Function</w:t>
            </w:r>
          </w:p>
        </w:tc>
        <w:tc>
          <w:tcPr>
            <w:tcW w:w="309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754ABA6C" w14:textId="77777777" w:rsidR="00FD4FC3" w:rsidRPr="00FD4FC3" w:rsidRDefault="00FD4FC3" w:rsidP="003D1A85">
            <w:pPr>
              <w:rPr>
                <w:rFonts w:ascii="Montserrat" w:hAnsi="Montserrat"/>
              </w:rPr>
            </w:pPr>
            <w:r w:rsidRPr="00FD4FC3">
              <w:rPr>
                <w:rFonts w:ascii="Montserrat" w:hAnsi="Montserrat"/>
                <w:b/>
                <w:bCs/>
                <w:color w:val="FFFFFF"/>
                <w:sz w:val="20"/>
                <w:szCs w:val="20"/>
              </w:rPr>
              <w:t>What It Does</w:t>
            </w:r>
          </w:p>
        </w:tc>
        <w:tc>
          <w:tcPr>
            <w:tcW w:w="486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4EDEB1ED" w14:textId="77777777" w:rsidR="00FD4FC3" w:rsidRPr="00FD4FC3" w:rsidRDefault="00FD4FC3" w:rsidP="003D1A85">
            <w:pPr>
              <w:rPr>
                <w:rFonts w:ascii="Montserrat" w:hAnsi="Montserrat"/>
              </w:rPr>
            </w:pPr>
            <w:r w:rsidRPr="00FD4FC3">
              <w:rPr>
                <w:rFonts w:ascii="Montserrat" w:hAnsi="Montserrat"/>
                <w:b/>
                <w:bCs/>
                <w:color w:val="FFFFFF"/>
                <w:sz w:val="20"/>
                <w:szCs w:val="20"/>
              </w:rPr>
              <w:t>FQHC Data Hygiene Example</w:t>
            </w:r>
          </w:p>
        </w:tc>
      </w:tr>
      <w:tr w:rsidR="00FD4FC3" w:rsidRPr="00FD4FC3" w14:paraId="16278C37" w14:textId="77777777" w:rsidTr="0029377C">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F2A7E73"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XLOOKUP</w:t>
            </w:r>
          </w:p>
        </w:tc>
        <w:tc>
          <w:tcPr>
            <w:tcW w:w="309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C41A8D0" w14:textId="1B376AB0" w:rsidR="00FD4FC3" w:rsidRPr="003173E9" w:rsidRDefault="00FD4FC3" w:rsidP="003D1A85">
            <w:pPr>
              <w:spacing w:before="20" w:after="20"/>
              <w:rPr>
                <w:rFonts w:ascii="Montserrat" w:hAnsi="Montserrat"/>
                <w:sz w:val="18"/>
                <w:szCs w:val="18"/>
              </w:rPr>
            </w:pPr>
            <w:r w:rsidRPr="003173E9">
              <w:rPr>
                <w:rFonts w:ascii="Montserrat" w:hAnsi="Montserrat"/>
                <w:sz w:val="18"/>
                <w:szCs w:val="18"/>
              </w:rPr>
              <w:t>Matches records across operational workflow data and reporting outputs</w:t>
            </w:r>
            <w:r w:rsidR="001058E7">
              <w:rPr>
                <w:rFonts w:ascii="Montserrat" w:hAnsi="Montserrat"/>
                <w:sz w:val="18"/>
                <w:szCs w:val="18"/>
              </w:rPr>
              <w:t xml:space="preserve">. This is </w:t>
            </w:r>
            <w:r w:rsidRPr="003173E9">
              <w:rPr>
                <w:rFonts w:ascii="Montserrat" w:hAnsi="Montserrat"/>
                <w:sz w:val="18"/>
                <w:szCs w:val="18"/>
              </w:rPr>
              <w:t>the primary tool for identifying encounters that were delivered and documented in one system but are missing from UDS-contributing reports or grant deliverable counts.</w:t>
            </w:r>
          </w:p>
        </w:tc>
        <w:tc>
          <w:tcPr>
            <w:tcW w:w="48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2DF625C1" w14:textId="77777777" w:rsidR="00FD4FC3" w:rsidRPr="003173E9" w:rsidRDefault="00FD4FC3" w:rsidP="003D1A85">
            <w:pPr>
              <w:spacing w:before="20" w:after="40"/>
              <w:rPr>
                <w:rFonts w:ascii="Montserrat" w:hAnsi="Montserrat"/>
                <w:sz w:val="18"/>
                <w:szCs w:val="18"/>
              </w:rPr>
            </w:pPr>
            <w:r w:rsidRPr="003173E9">
              <w:rPr>
                <w:rFonts w:ascii="Montserrat" w:hAnsi="Montserrat"/>
                <w:sz w:val="18"/>
                <w:szCs w:val="18"/>
              </w:rPr>
              <w:t>Cross-reference your CHW/enabling services encounter log (Sheet1 column A = encounter IDs) against the Analytics-generated UDS Table 5 extract (Sheet2 column A) to find enabling service encounters that were documented but did not flow into the report:</w:t>
            </w:r>
          </w:p>
          <w:p w14:paraId="5713300F"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w:t>
            </w:r>
            <w:proofErr w:type="gramStart"/>
            <w:r w:rsidRPr="003173E9">
              <w:rPr>
                <w:rFonts w:ascii="Montserrat" w:eastAsia="Courier New" w:hAnsi="Montserrat" w:cs="Courier New"/>
                <w:b/>
                <w:bCs/>
                <w:sz w:val="18"/>
                <w:szCs w:val="18"/>
              </w:rPr>
              <w:t>XLOOKUP(</w:t>
            </w:r>
            <w:proofErr w:type="gramEnd"/>
            <w:r w:rsidRPr="003173E9">
              <w:rPr>
                <w:rFonts w:ascii="Montserrat" w:eastAsia="Courier New" w:hAnsi="Montserrat" w:cs="Courier New"/>
                <w:b/>
                <w:bCs/>
                <w:sz w:val="18"/>
                <w:szCs w:val="18"/>
              </w:rPr>
              <w:t>A</w:t>
            </w:r>
            <w:proofErr w:type="gramStart"/>
            <w:r w:rsidRPr="003173E9">
              <w:rPr>
                <w:rFonts w:ascii="Montserrat" w:eastAsia="Courier New" w:hAnsi="Montserrat" w:cs="Courier New"/>
                <w:b/>
                <w:bCs/>
                <w:sz w:val="18"/>
                <w:szCs w:val="18"/>
              </w:rPr>
              <w:t>2,Sheet2!A</w:t>
            </w:r>
            <w:proofErr w:type="gramEnd"/>
            <w:r w:rsidRPr="003173E9">
              <w:rPr>
                <w:rFonts w:ascii="Montserrat" w:eastAsia="Courier New" w:hAnsi="Montserrat" w:cs="Courier New"/>
                <w:b/>
                <w:bCs/>
                <w:sz w:val="18"/>
                <w:szCs w:val="18"/>
              </w:rPr>
              <w:t>:</w:t>
            </w:r>
            <w:proofErr w:type="gramStart"/>
            <w:r w:rsidRPr="003173E9">
              <w:rPr>
                <w:rFonts w:ascii="Montserrat" w:eastAsia="Courier New" w:hAnsi="Montserrat" w:cs="Courier New"/>
                <w:b/>
                <w:bCs/>
                <w:sz w:val="18"/>
                <w:szCs w:val="18"/>
              </w:rPr>
              <w:t>A,Sheet2!B</w:t>
            </w:r>
            <w:proofErr w:type="gramEnd"/>
            <w:r w:rsidRPr="003173E9">
              <w:rPr>
                <w:rFonts w:ascii="Montserrat" w:eastAsia="Courier New" w:hAnsi="Montserrat" w:cs="Courier New"/>
                <w:b/>
                <w:bCs/>
                <w:sz w:val="18"/>
                <w:szCs w:val="18"/>
              </w:rPr>
              <w:t>:B,"MISSING FROM REPORT — INVESTIGATE")</w:t>
            </w:r>
          </w:p>
        </w:tc>
      </w:tr>
      <w:tr w:rsidR="00FD4FC3" w:rsidRPr="00FD4FC3" w14:paraId="0AA897DE" w14:textId="77777777" w:rsidTr="0029377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3AC884"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COUNTIF</w:t>
            </w:r>
          </w:p>
        </w:tc>
        <w:tc>
          <w:tcPr>
            <w:tcW w:w="309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82B1BB7" w14:textId="5F0A97F3" w:rsidR="00FD4FC3" w:rsidRPr="003173E9" w:rsidRDefault="00FD4FC3" w:rsidP="003D1A85">
            <w:pPr>
              <w:spacing w:before="20" w:after="20"/>
              <w:rPr>
                <w:rFonts w:ascii="Montserrat" w:hAnsi="Montserrat"/>
                <w:sz w:val="18"/>
                <w:szCs w:val="18"/>
              </w:rPr>
            </w:pPr>
            <w:r w:rsidRPr="003173E9">
              <w:rPr>
                <w:rFonts w:ascii="Montserrat" w:hAnsi="Montserrat"/>
                <w:sz w:val="18"/>
                <w:szCs w:val="18"/>
              </w:rPr>
              <w:t>Counts records where a required structured data field is blank</w:t>
            </w:r>
            <w:r w:rsidR="001058E7">
              <w:rPr>
                <w:rFonts w:ascii="Montserrat" w:hAnsi="Montserrat"/>
                <w:sz w:val="18"/>
                <w:szCs w:val="18"/>
              </w:rPr>
              <w:t>. This</w:t>
            </w:r>
            <w:r w:rsidRPr="003173E9">
              <w:rPr>
                <w:rFonts w:ascii="Montserrat" w:hAnsi="Montserrat"/>
                <w:sz w:val="18"/>
                <w:szCs w:val="18"/>
              </w:rPr>
              <w:t xml:space="preserve"> identifies documentation completeness gaps that cause encounters to be excluded from reports even when the service was delivered.</w:t>
            </w:r>
          </w:p>
        </w:tc>
        <w:tc>
          <w:tcPr>
            <w:tcW w:w="486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8D2F1F4" w14:textId="77777777" w:rsidR="00FD4FC3" w:rsidRPr="003173E9" w:rsidRDefault="00FD4FC3" w:rsidP="003D1A85">
            <w:pPr>
              <w:spacing w:before="20" w:after="40"/>
              <w:rPr>
                <w:rFonts w:ascii="Montserrat" w:hAnsi="Montserrat"/>
                <w:sz w:val="18"/>
                <w:szCs w:val="18"/>
              </w:rPr>
            </w:pPr>
            <w:r w:rsidRPr="003173E9">
              <w:rPr>
                <w:rFonts w:ascii="Montserrat" w:hAnsi="Montserrat"/>
                <w:sz w:val="18"/>
                <w:szCs w:val="18"/>
              </w:rPr>
              <w:t>In an enabling services encounter export, count all records where the structured visit type field (column E) is blank — these will not be counted in UDS Table 5 regardless of whether a note was written:</w:t>
            </w:r>
          </w:p>
          <w:p w14:paraId="5F98F980"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=COUNTIF(</w:t>
            </w:r>
            <w:proofErr w:type="gramStart"/>
            <w:r w:rsidRPr="003173E9">
              <w:rPr>
                <w:rFonts w:ascii="Montserrat" w:eastAsia="Courier New" w:hAnsi="Montserrat" w:cs="Courier New"/>
                <w:b/>
                <w:bCs/>
                <w:sz w:val="18"/>
                <w:szCs w:val="18"/>
              </w:rPr>
              <w:t>E:E</w:t>
            </w:r>
            <w:proofErr w:type="gramEnd"/>
            <w:r w:rsidRPr="003173E9">
              <w:rPr>
                <w:rFonts w:ascii="Montserrat" w:eastAsia="Courier New" w:hAnsi="Montserrat" w:cs="Courier New"/>
                <w:b/>
                <w:bCs/>
                <w:sz w:val="18"/>
                <w:szCs w:val="18"/>
              </w:rPr>
              <w:t>,"") / COUNTA(</w:t>
            </w:r>
            <w:proofErr w:type="gramStart"/>
            <w:r w:rsidRPr="003173E9">
              <w:rPr>
                <w:rFonts w:ascii="Montserrat" w:eastAsia="Courier New" w:hAnsi="Montserrat" w:cs="Courier New"/>
                <w:b/>
                <w:bCs/>
                <w:sz w:val="18"/>
                <w:szCs w:val="18"/>
              </w:rPr>
              <w:t>A:A</w:t>
            </w:r>
            <w:proofErr w:type="gramEnd"/>
            <w:r w:rsidRPr="003173E9">
              <w:rPr>
                <w:rFonts w:ascii="Montserrat" w:eastAsia="Courier New" w:hAnsi="Montserrat" w:cs="Courier New"/>
                <w:b/>
                <w:bCs/>
                <w:sz w:val="18"/>
                <w:szCs w:val="18"/>
              </w:rPr>
              <w:t>)</w:t>
            </w:r>
          </w:p>
        </w:tc>
      </w:tr>
      <w:tr w:rsidR="00FD4FC3" w:rsidRPr="00FD4FC3" w14:paraId="5EA633A4" w14:textId="77777777" w:rsidTr="0029377C">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0D6D680"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Conditional Formatting</w:t>
            </w:r>
          </w:p>
        </w:tc>
        <w:tc>
          <w:tcPr>
            <w:tcW w:w="309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CEF9E7A" w14:textId="1C8ADD3D" w:rsidR="00FD4FC3" w:rsidRPr="003173E9" w:rsidRDefault="00FD4FC3" w:rsidP="003D1A85">
            <w:pPr>
              <w:spacing w:before="20" w:after="20"/>
              <w:rPr>
                <w:rFonts w:ascii="Montserrat" w:hAnsi="Montserrat"/>
                <w:sz w:val="18"/>
                <w:szCs w:val="18"/>
              </w:rPr>
            </w:pPr>
            <w:r w:rsidRPr="003173E9">
              <w:rPr>
                <w:rFonts w:ascii="Montserrat" w:hAnsi="Montserrat"/>
                <w:sz w:val="18"/>
                <w:szCs w:val="18"/>
              </w:rPr>
              <w:t>Visually flags report-to-workflow discrepancies in a reconciliation file</w:t>
            </w:r>
            <w:r w:rsidR="001058E7">
              <w:rPr>
                <w:rFonts w:ascii="Montserrat" w:hAnsi="Montserrat"/>
                <w:sz w:val="18"/>
                <w:szCs w:val="18"/>
              </w:rPr>
              <w:t>. This</w:t>
            </w:r>
            <w:r w:rsidRPr="003173E9">
              <w:rPr>
                <w:rFonts w:ascii="Montserrat" w:hAnsi="Montserrat"/>
                <w:sz w:val="18"/>
                <w:szCs w:val="18"/>
              </w:rPr>
              <w:t xml:space="preserve"> makes it immediately clear to QI and operations leaders which service lines, sites, or providers have the largest gaps between delivered and reported care.</w:t>
            </w:r>
          </w:p>
        </w:tc>
        <w:tc>
          <w:tcPr>
            <w:tcW w:w="486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F9F8E15" w14:textId="77777777" w:rsidR="00FD4FC3" w:rsidRPr="003173E9" w:rsidRDefault="00FD4FC3" w:rsidP="003D1A85">
            <w:pPr>
              <w:spacing w:before="20" w:after="40"/>
              <w:rPr>
                <w:rFonts w:ascii="Montserrat" w:hAnsi="Montserrat"/>
                <w:sz w:val="18"/>
                <w:szCs w:val="18"/>
              </w:rPr>
            </w:pPr>
            <w:r w:rsidRPr="003173E9">
              <w:rPr>
                <w:rFonts w:ascii="Montserrat" w:hAnsi="Montserrat"/>
                <w:sz w:val="18"/>
                <w:szCs w:val="18"/>
              </w:rPr>
              <w:t>In a quarterly workflow-vs-report reconciliation summary, highlight any row where the difference between documented encounters and reported encounters exceeds 10% of total volume — signaling a workflow-reporting misalignment that requires investigation:</w:t>
            </w:r>
          </w:p>
          <w:p w14:paraId="471A7FD0"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 xml:space="preserve">Rule: (Documented − Reported) / Documented &gt; </w:t>
            </w:r>
            <w:proofErr w:type="gramStart"/>
            <w:r w:rsidRPr="003173E9">
              <w:rPr>
                <w:rFonts w:ascii="Montserrat" w:eastAsia="Courier New" w:hAnsi="Montserrat" w:cs="Courier New"/>
                <w:b/>
                <w:bCs/>
                <w:sz w:val="18"/>
                <w:szCs w:val="18"/>
              </w:rPr>
              <w:t>0.10  →</w:t>
            </w:r>
            <w:proofErr w:type="gramEnd"/>
            <w:r w:rsidRPr="003173E9">
              <w:rPr>
                <w:rFonts w:ascii="Montserrat" w:eastAsia="Courier New" w:hAnsi="Montserrat" w:cs="Courier New"/>
                <w:b/>
                <w:bCs/>
                <w:sz w:val="18"/>
                <w:szCs w:val="18"/>
              </w:rPr>
              <w:t xml:space="preserve">  Red Fill</w:t>
            </w:r>
          </w:p>
        </w:tc>
      </w:tr>
    </w:tbl>
    <w:p w14:paraId="6DE8B8EB" w14:textId="77777777" w:rsidR="00C3341E" w:rsidRPr="00933923" w:rsidRDefault="00C3341E" w:rsidP="00D1560C">
      <w:pPr>
        <w:pStyle w:val="Heading1"/>
        <w:pBdr>
          <w:bottom w:val="single" w:sz="6" w:space="1" w:color="2E75B6"/>
        </w:pBdr>
        <w:shd w:val="clear" w:color="auto" w:fill="1F3864"/>
        <w:ind w:right="120"/>
        <w:rPr>
          <w:rFonts w:ascii="Montserrat" w:hAnsi="Montserrat"/>
          <w:sz w:val="28"/>
          <w:szCs w:val="28"/>
        </w:rPr>
      </w:pPr>
      <w:bookmarkStart w:id="41" w:name="_Section_6:_Clinical_Measure_Validation"/>
      <w:bookmarkStart w:id="42" w:name="_Toc234844524"/>
      <w:bookmarkEnd w:id="41"/>
      <w:r w:rsidRPr="00933923">
        <w:rPr>
          <w:rFonts w:ascii="Montserrat" w:hAnsi="Montserrat"/>
          <w:color w:val="auto"/>
          <w:sz w:val="28"/>
          <w:szCs w:val="28"/>
        </w:rPr>
        <w:lastRenderedPageBreak/>
        <w:t>Section 6: Clinical Measure Validation</w:t>
      </w:r>
      <w:bookmarkEnd w:id="42"/>
    </w:p>
    <w:p w14:paraId="140AF68D" w14:textId="77777777" w:rsidR="00C3341E" w:rsidRPr="00933923" w:rsidRDefault="00C3341E" w:rsidP="00C3341E">
      <w:pPr>
        <w:pStyle w:val="Heading2"/>
        <w:pBdr>
          <w:bottom w:val="single" w:sz="4" w:space="2" w:color="2E75B6"/>
        </w:pBdr>
        <w:rPr>
          <w:rFonts w:ascii="Montserrat" w:hAnsi="Montserrat"/>
          <w:sz w:val="24"/>
          <w:szCs w:val="24"/>
        </w:rPr>
      </w:pPr>
      <w:bookmarkStart w:id="43" w:name="_Toc239900101"/>
      <w:r w:rsidRPr="00933923">
        <w:rPr>
          <w:rFonts w:ascii="Montserrat" w:hAnsi="Montserrat"/>
          <w:sz w:val="24"/>
          <w:szCs w:val="24"/>
        </w:rPr>
        <w:t>Operational Context</w:t>
      </w:r>
      <w:bookmarkEnd w:id="43"/>
    </w:p>
    <w:p w14:paraId="03A13759" w14:textId="4B8A3B5F" w:rsidR="00C3341E" w:rsidRPr="00E05E13" w:rsidRDefault="00C3341E" w:rsidP="00C3341E">
      <w:pPr>
        <w:spacing w:before="60" w:after="60"/>
        <w:rPr>
          <w:rFonts w:ascii="Montserrat" w:hAnsi="Montserrat"/>
          <w:sz w:val="20"/>
          <w:szCs w:val="20"/>
        </w:rPr>
      </w:pPr>
      <w:r w:rsidRPr="00E05E13">
        <w:rPr>
          <w:rFonts w:ascii="Montserrat" w:hAnsi="Montserrat"/>
          <w:sz w:val="20"/>
          <w:szCs w:val="20"/>
        </w:rPr>
        <w:t xml:space="preserve">Clinical quality measures </w:t>
      </w:r>
      <w:r w:rsidR="00F85BD0" w:rsidRPr="00E05E13">
        <w:rPr>
          <w:rFonts w:ascii="Montserrat" w:hAnsi="Montserrat"/>
          <w:sz w:val="20"/>
          <w:szCs w:val="20"/>
        </w:rPr>
        <w:t>translate</w:t>
      </w:r>
      <w:r w:rsidR="00F85BD0">
        <w:rPr>
          <w:rFonts w:ascii="Montserrat" w:hAnsi="Montserrat"/>
          <w:sz w:val="20"/>
          <w:szCs w:val="20"/>
        </w:rPr>
        <w:t xml:space="preserve"> (</w:t>
      </w:r>
      <w:r w:rsidR="00F85BD0" w:rsidRPr="00E05E13">
        <w:rPr>
          <w:rFonts w:ascii="Montserrat" w:hAnsi="Montserrat"/>
          <w:sz w:val="20"/>
          <w:szCs w:val="20"/>
        </w:rPr>
        <w:t>such as the UDS Table 6B Breast Cancer Screening</w:t>
      </w:r>
      <w:r w:rsidR="00F85BD0">
        <w:rPr>
          <w:rFonts w:ascii="Montserrat" w:hAnsi="Montserrat"/>
          <w:sz w:val="20"/>
          <w:szCs w:val="20"/>
        </w:rPr>
        <w:t>)</w:t>
      </w:r>
      <w:r w:rsidRPr="00E05E13">
        <w:rPr>
          <w:rFonts w:ascii="Montserrat" w:hAnsi="Montserrat"/>
          <w:sz w:val="20"/>
          <w:szCs w:val="20"/>
        </w:rPr>
        <w:t xml:space="preserve"> the care patients receive into standardized rates used for federal reporting, PCMS recognition, and value-based payment. A measure is only as accurate as the structured data supporting it</w:t>
      </w:r>
      <w:r w:rsidR="00F85BD0">
        <w:rPr>
          <w:rFonts w:ascii="Montserrat" w:hAnsi="Montserrat"/>
          <w:sz w:val="20"/>
          <w:szCs w:val="20"/>
        </w:rPr>
        <w:t>. For example,</w:t>
      </w:r>
      <w:r w:rsidRPr="00E05E13">
        <w:rPr>
          <w:rFonts w:ascii="Montserrat" w:hAnsi="Montserrat"/>
          <w:sz w:val="20"/>
          <w:szCs w:val="20"/>
        </w:rPr>
        <w:t xml:space="preserve"> a completed mammogram that is not coded, a valid exclusion that is not documented, or a result filed in the wrong field can </w:t>
      </w:r>
      <w:r w:rsidR="00F85BD0">
        <w:rPr>
          <w:rFonts w:ascii="Montserrat" w:hAnsi="Montserrat"/>
          <w:sz w:val="20"/>
          <w:szCs w:val="20"/>
        </w:rPr>
        <w:t xml:space="preserve">lead to inaccurate reporting where </w:t>
      </w:r>
      <w:r w:rsidRPr="00E05E13">
        <w:rPr>
          <w:rFonts w:ascii="Montserrat" w:hAnsi="Montserrat"/>
          <w:sz w:val="20"/>
          <w:szCs w:val="20"/>
        </w:rPr>
        <w:t xml:space="preserve">a compliant patient </w:t>
      </w:r>
      <w:r w:rsidR="00F85BD0">
        <w:rPr>
          <w:rFonts w:ascii="Montserrat" w:hAnsi="Montserrat"/>
          <w:sz w:val="20"/>
          <w:szCs w:val="20"/>
        </w:rPr>
        <w:t>may be</w:t>
      </w:r>
      <w:r w:rsidRPr="00E05E13">
        <w:rPr>
          <w:rFonts w:ascii="Montserrat" w:hAnsi="Montserrat"/>
          <w:sz w:val="20"/>
          <w:szCs w:val="20"/>
        </w:rPr>
        <w:t xml:space="preserve"> counted as a care gap. Clinical measure validation ensures that what a provider does and documents at the point of care </w:t>
      </w:r>
      <w:r w:rsidR="00F85BD0" w:rsidRPr="00E05E13">
        <w:rPr>
          <w:rFonts w:ascii="Montserrat" w:hAnsi="Montserrat"/>
          <w:sz w:val="20"/>
          <w:szCs w:val="20"/>
        </w:rPr>
        <w:t>are</w:t>
      </w:r>
      <w:r w:rsidRPr="00E05E13">
        <w:rPr>
          <w:rFonts w:ascii="Montserrat" w:hAnsi="Montserrat"/>
          <w:sz w:val="20"/>
          <w:szCs w:val="20"/>
        </w:rPr>
        <w:t xml:space="preserve"> captured in the structured fields so reported rates reflect the care patients truly received.</w:t>
      </w:r>
      <w:r w:rsidR="00F85BD0">
        <w:rPr>
          <w:rFonts w:ascii="Montserrat" w:hAnsi="Montserrat"/>
          <w:sz w:val="20"/>
          <w:szCs w:val="20"/>
        </w:rPr>
        <w:t xml:space="preserve"> </w:t>
      </w:r>
    </w:p>
    <w:p w14:paraId="5AD506AE" w14:textId="77777777" w:rsidR="00C3341E" w:rsidRPr="00933923" w:rsidRDefault="00C3341E" w:rsidP="00C3341E">
      <w:pPr>
        <w:pStyle w:val="Heading2"/>
        <w:pBdr>
          <w:bottom w:val="single" w:sz="4" w:space="2" w:color="2E75B6"/>
        </w:pBdr>
        <w:rPr>
          <w:rFonts w:ascii="Montserrat" w:hAnsi="Montserrat"/>
          <w:sz w:val="24"/>
          <w:szCs w:val="24"/>
        </w:rPr>
      </w:pPr>
      <w:bookmarkStart w:id="44" w:name="_Toc239900102"/>
      <w:r w:rsidRPr="00933923">
        <w:rPr>
          <w:rFonts w:ascii="Montserrat" w:hAnsi="Montserrat"/>
          <w:sz w:val="24"/>
          <w:szCs w:val="24"/>
        </w:rPr>
        <w:t>Ownership</w:t>
      </w:r>
      <w:bookmarkEnd w:id="4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5"/>
        <w:gridCol w:w="6755"/>
      </w:tblGrid>
      <w:tr w:rsidR="00C3341E" w:rsidRPr="00E05E13" w14:paraId="0528E0B7"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396E27A3"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Role</w:t>
            </w:r>
          </w:p>
        </w:tc>
        <w:tc>
          <w:tcPr>
            <w:tcW w:w="675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51F37DAB" w14:textId="77777777" w:rsidR="00C3341E" w:rsidRPr="00E05E13" w:rsidRDefault="00C3341E" w:rsidP="00140493">
            <w:pPr>
              <w:spacing w:before="40" w:after="40"/>
              <w:rPr>
                <w:rFonts w:ascii="Montserrat" w:hAnsi="Montserrat"/>
                <w:sz w:val="20"/>
                <w:szCs w:val="20"/>
              </w:rPr>
            </w:pPr>
            <w:r w:rsidRPr="00E05E13">
              <w:rPr>
                <w:rFonts w:ascii="Montserrat" w:hAnsi="Montserrat"/>
                <w:b/>
                <w:bCs/>
                <w:color w:val="FFFFFF"/>
                <w:sz w:val="20"/>
                <w:szCs w:val="20"/>
              </w:rPr>
              <w:t>Responsibility</w:t>
            </w:r>
          </w:p>
        </w:tc>
      </w:tr>
      <w:tr w:rsidR="00C3341E" w:rsidRPr="00E05E13" w14:paraId="171A7453"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418CEC"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Clinical Staff / Providers</w:t>
            </w:r>
          </w:p>
        </w:tc>
        <w:tc>
          <w:tcPr>
            <w:tcW w:w="67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C7F54D"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Confirm measure status at the point of care and document completed screenings, results, and exclusions in structured fields; escalate unclear cases</w:t>
            </w:r>
          </w:p>
        </w:tc>
      </w:tr>
      <w:tr w:rsidR="00C3341E" w:rsidRPr="00E05E13" w14:paraId="6A988DA2"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CED5676"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QI Staff</w:t>
            </w:r>
          </w:p>
        </w:tc>
        <w:tc>
          <w:tcPr>
            <w:tcW w:w="67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81AE38D"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Validate clinical measure logic against documented care quarterly; audit sampled charts against measure specifications</w:t>
            </w:r>
          </w:p>
        </w:tc>
      </w:tr>
      <w:tr w:rsidR="00C3341E" w:rsidRPr="00E05E13" w14:paraId="0527409C"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97E71E4"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Analytics</w:t>
            </w:r>
          </w:p>
        </w:tc>
        <w:tc>
          <w:tcPr>
            <w:tcW w:w="67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E42334"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Build and maintain clinical measure validation reports; reconcile EHR-calculated rates against manual chart review</w:t>
            </w:r>
          </w:p>
        </w:tc>
      </w:tr>
      <w:tr w:rsidR="00C3341E" w:rsidRPr="00E05E13" w14:paraId="6845D122"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DE6556C"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IT / EHR Analysts</w:t>
            </w:r>
          </w:p>
        </w:tc>
        <w:tc>
          <w:tcPr>
            <w:tcW w:w="67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867FC46"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Maintain accurate measure logic and structured data field mapping in the EHR; flag configuration drift</w:t>
            </w:r>
          </w:p>
        </w:tc>
      </w:tr>
      <w:tr w:rsidR="00C3341E" w:rsidRPr="00E05E13" w14:paraId="68D3C2E0"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974FF09"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Executive Operations Leadership</w:t>
            </w:r>
          </w:p>
        </w:tc>
        <w:tc>
          <w:tcPr>
            <w:tcW w:w="675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68D582"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Set clinical measure accuracy as an organizational priority; review validation findings quarterly</w:t>
            </w:r>
          </w:p>
        </w:tc>
      </w:tr>
      <w:tr w:rsidR="00C3341E" w:rsidRPr="00E05E13" w14:paraId="35167863" w14:textId="77777777" w:rsidTr="003173E9">
        <w:tc>
          <w:tcPr>
            <w:tcW w:w="260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EE805E3"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Clinical &amp; Quality Leadership</w:t>
            </w:r>
          </w:p>
        </w:tc>
        <w:tc>
          <w:tcPr>
            <w:tcW w:w="675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6368844" w14:textId="77777777" w:rsidR="00C3341E" w:rsidRPr="0029377C" w:rsidRDefault="00C3341E" w:rsidP="00565B5A">
            <w:pPr>
              <w:spacing w:after="40"/>
              <w:rPr>
                <w:rFonts w:ascii="Montserrat" w:hAnsi="Montserrat"/>
                <w:sz w:val="18"/>
                <w:szCs w:val="18"/>
              </w:rPr>
            </w:pPr>
            <w:r w:rsidRPr="0029377C">
              <w:rPr>
                <w:rFonts w:ascii="Montserrat" w:hAnsi="Montserrat"/>
                <w:color w:val="000000"/>
                <w:sz w:val="18"/>
                <w:szCs w:val="18"/>
              </w:rPr>
              <w:t>Ensure clinical protocols and documentation standards align with UDS and quality measure specifications</w:t>
            </w:r>
          </w:p>
        </w:tc>
      </w:tr>
    </w:tbl>
    <w:p w14:paraId="3A154615" w14:textId="77777777" w:rsidR="00C3341E" w:rsidRPr="00933923" w:rsidRDefault="00C3341E" w:rsidP="00B637F4">
      <w:pPr>
        <w:pStyle w:val="Heading2"/>
        <w:pBdr>
          <w:bottom w:val="single" w:sz="4" w:space="2" w:color="2E75B6"/>
        </w:pBdr>
        <w:spacing w:before="360"/>
        <w:rPr>
          <w:rFonts w:ascii="Montserrat" w:hAnsi="Montserrat"/>
          <w:sz w:val="24"/>
          <w:szCs w:val="24"/>
        </w:rPr>
      </w:pPr>
      <w:bookmarkStart w:id="45" w:name="_Toc239900103"/>
      <w:r w:rsidRPr="00933923">
        <w:rPr>
          <w:rFonts w:ascii="Montserrat" w:hAnsi="Montserrat"/>
          <w:sz w:val="24"/>
          <w:szCs w:val="24"/>
        </w:rPr>
        <w:t>Role-Specific Checklists</w:t>
      </w:r>
      <w:bookmarkEnd w:id="45"/>
    </w:p>
    <w:p w14:paraId="5D2E5E7B" w14:textId="77777777" w:rsidR="00C3341E" w:rsidRPr="00933923" w:rsidRDefault="00C3341E" w:rsidP="00C3341E">
      <w:pPr>
        <w:shd w:val="clear" w:color="auto" w:fill="1F3864"/>
        <w:tabs>
          <w:tab w:val="right" w:pos="9360"/>
        </w:tabs>
        <w:spacing w:before="120" w:after="60"/>
        <w:rPr>
          <w:rFonts w:ascii="Montserrat" w:hAnsi="Montserrat"/>
          <w:sz w:val="24"/>
          <w:szCs w:val="24"/>
        </w:rPr>
      </w:pPr>
      <w:r w:rsidRPr="00933923">
        <w:rPr>
          <w:rFonts w:ascii="Montserrat" w:hAnsi="Montserrat"/>
          <w:b/>
          <w:bCs/>
          <w:color w:val="FFFFFF"/>
          <w:sz w:val="24"/>
          <w:szCs w:val="24"/>
        </w:rPr>
        <w:t xml:space="preserve">  </w:t>
      </w:r>
      <w:r w:rsidRPr="00933923">
        <w:rPr>
          <w:rFonts w:ascii="Montserrat" w:hAnsi="Montserrat"/>
          <w:b/>
          <w:bCs/>
          <w:color w:val="FFFFFF"/>
          <w:sz w:val="24"/>
          <w:szCs w:val="24"/>
          <w:shd w:val="clear" w:color="auto" w:fill="1F3864"/>
        </w:rPr>
        <w:t>CLINICAL STAFF / PROVIDERS</w:t>
      </w:r>
      <w:r w:rsidRPr="00933923">
        <w:rPr>
          <w:rFonts w:ascii="Montserrat" w:hAnsi="Montserrat"/>
          <w:b/>
          <w:bCs/>
          <w:color w:val="FFFFFF"/>
          <w:sz w:val="24"/>
          <w:szCs w:val="24"/>
          <w:shd w:val="clear" w:color="auto" w:fill="1F3864"/>
        </w:rPr>
        <w:tab/>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
        <w:gridCol w:w="8947"/>
      </w:tblGrid>
      <w:tr w:rsidR="00C3341E" w:rsidRPr="00E05E13" w14:paraId="33E47664" w14:textId="77777777" w:rsidTr="00B637F4">
        <w:tc>
          <w:tcPr>
            <w:tcW w:w="403" w:type="dxa"/>
            <w:tcBorders>
              <w:top w:val="single" w:sz="4" w:space="0" w:color="7030A0"/>
              <w:left w:val="single" w:sz="4" w:space="0" w:color="7030A0"/>
              <w:bottom w:val="single" w:sz="4" w:space="0" w:color="7030A0"/>
              <w:right w:val="single" w:sz="4" w:space="0" w:color="7030A0"/>
            </w:tcBorders>
            <w:shd w:val="clear" w:color="auto" w:fill="1F3864"/>
            <w:tcMar>
              <w:top w:w="80" w:type="dxa"/>
              <w:left w:w="120" w:type="dxa"/>
              <w:bottom w:w="80" w:type="dxa"/>
              <w:right w:w="120" w:type="dxa"/>
            </w:tcMar>
          </w:tcPr>
          <w:p w14:paraId="56EB8021"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57" w:type="dxa"/>
            <w:tcBorders>
              <w:top w:val="single" w:sz="4" w:space="0" w:color="7030A0"/>
              <w:left w:val="single" w:sz="4" w:space="0" w:color="7030A0"/>
              <w:bottom w:val="single" w:sz="4" w:space="0" w:color="7030A0"/>
              <w:right w:val="single" w:sz="4" w:space="0" w:color="7030A0"/>
            </w:tcBorders>
            <w:shd w:val="clear" w:color="auto" w:fill="1F3864"/>
            <w:tcMar>
              <w:top w:w="80" w:type="dxa"/>
              <w:left w:w="120" w:type="dxa"/>
              <w:bottom w:w="80" w:type="dxa"/>
              <w:right w:w="120" w:type="dxa"/>
            </w:tcMar>
          </w:tcPr>
          <w:p w14:paraId="239F5DF6"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AT THE POINT OF CARE Checklist</w:t>
            </w:r>
          </w:p>
        </w:tc>
      </w:tr>
      <w:tr w:rsidR="00C3341E" w:rsidRPr="00E05E13" w14:paraId="556F1A12"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5E9EB3DE"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096727D0"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whether the patient is due for a screening measure (e.g., Breast Cancer Screening) before the visit ends</w:t>
            </w:r>
          </w:p>
        </w:tc>
      </w:tr>
      <w:tr w:rsidR="00C3341E" w:rsidRPr="00E05E13" w14:paraId="41394930"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24817A2"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2BF5554" w14:textId="2A360B53"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Document completed screenings, orders, and results in structured fields, not</w:t>
            </w:r>
            <w:r w:rsidR="00F85BD0">
              <w:rPr>
                <w:rFonts w:ascii="Montserrat" w:hAnsi="Montserrat"/>
                <w:sz w:val="18"/>
                <w:szCs w:val="18"/>
              </w:rPr>
              <w:t xml:space="preserve"> in</w:t>
            </w:r>
            <w:r w:rsidRPr="00B637F4">
              <w:rPr>
                <w:rFonts w:ascii="Montserrat" w:hAnsi="Montserrat"/>
                <w:sz w:val="18"/>
                <w:szCs w:val="18"/>
              </w:rPr>
              <w:t xml:space="preserve"> free text alone</w:t>
            </w:r>
          </w:p>
        </w:tc>
      </w:tr>
      <w:tr w:rsidR="00C3341E" w:rsidRPr="00E05E13" w14:paraId="4E5DC447"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4DB98FD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62CF863D"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Record clinically valid exclusions (e.g., bilateral mastectomy, hospice) in the designated exclusion field, not only in a progress note</w:t>
            </w:r>
          </w:p>
        </w:tc>
      </w:tr>
      <w:tr w:rsidR="00C3341E" w:rsidRPr="00E05E13" w14:paraId="7CF7195E"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7E3FA3C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A7A9D72"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Confirm external screening results from outside facilities are scanned and coded, not just uploaded as an unstructured document</w:t>
            </w:r>
          </w:p>
        </w:tc>
      </w:tr>
      <w:tr w:rsidR="00C3341E" w:rsidRPr="00E05E13" w14:paraId="1448567F" w14:textId="77777777" w:rsidTr="00B637F4">
        <w:tc>
          <w:tcPr>
            <w:tcW w:w="403"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E952E20"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57" w:type="dxa"/>
            <w:tcBorders>
              <w:top w:val="single" w:sz="4" w:space="0" w:color="CCCCCC"/>
              <w:left w:val="single" w:sz="4" w:space="0" w:color="CCCCCC"/>
              <w:bottom w:val="single" w:sz="4" w:space="0" w:color="CCCCCC"/>
              <w:right w:val="single" w:sz="4" w:space="0" w:color="CCCCCC"/>
            </w:tcBorders>
            <w:shd w:val="clear" w:color="auto" w:fill="D6E4F7"/>
            <w:tcMar>
              <w:top w:w="80" w:type="dxa"/>
              <w:left w:w="120" w:type="dxa"/>
              <w:bottom w:w="80" w:type="dxa"/>
              <w:right w:w="120" w:type="dxa"/>
            </w:tcMar>
          </w:tcPr>
          <w:p w14:paraId="2C174895" w14:textId="57F582EB"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 xml:space="preserve">Escalate to QI or Analytics if the EHR shows a care gap for a measure </w:t>
            </w:r>
            <w:r w:rsidR="00F85BD0">
              <w:rPr>
                <w:rFonts w:ascii="Montserrat" w:hAnsi="Montserrat"/>
                <w:sz w:val="18"/>
                <w:szCs w:val="18"/>
              </w:rPr>
              <w:t>thought to be</w:t>
            </w:r>
            <w:r w:rsidRPr="00B637F4">
              <w:rPr>
                <w:rFonts w:ascii="Montserrat" w:hAnsi="Montserrat"/>
                <w:sz w:val="18"/>
                <w:szCs w:val="18"/>
              </w:rPr>
              <w:t xml:space="preserve"> completed</w:t>
            </w:r>
          </w:p>
        </w:tc>
      </w:tr>
    </w:tbl>
    <w:p w14:paraId="2A0D09D4" w14:textId="77777777" w:rsidR="00C3341E" w:rsidRPr="00933923" w:rsidRDefault="00C3341E" w:rsidP="00C3341E">
      <w:pPr>
        <w:shd w:val="clear" w:color="auto" w:fill="7030A0"/>
        <w:spacing w:before="120" w:after="60"/>
        <w:rPr>
          <w:rFonts w:ascii="Montserrat" w:hAnsi="Montserrat"/>
          <w:sz w:val="24"/>
          <w:szCs w:val="24"/>
        </w:rPr>
      </w:pPr>
      <w:r w:rsidRPr="00933923">
        <w:rPr>
          <w:rFonts w:ascii="Montserrat" w:hAnsi="Montserrat"/>
          <w:b/>
          <w:bCs/>
          <w:color w:val="FFFFFF"/>
          <w:sz w:val="24"/>
          <w:szCs w:val="24"/>
        </w:rPr>
        <w:lastRenderedPageBreak/>
        <w:t xml:space="preserve">  QI / ANALYTICS STAFF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3"/>
        <w:gridCol w:w="8947"/>
      </w:tblGrid>
      <w:tr w:rsidR="00C3341E" w:rsidRPr="00E05E13" w14:paraId="24D17FF2" w14:textId="77777777" w:rsidTr="00FD4FC3">
        <w:tc>
          <w:tcPr>
            <w:tcW w:w="413" w:type="dxa"/>
            <w:tcBorders>
              <w:top w:val="single" w:sz="4" w:space="0" w:color="2E75B6"/>
              <w:left w:val="single" w:sz="4" w:space="0" w:color="2E75B6"/>
              <w:bottom w:val="single" w:sz="4" w:space="0" w:color="2E75B6"/>
              <w:right w:val="single" w:sz="4" w:space="0" w:color="2E75B6"/>
            </w:tcBorders>
            <w:shd w:val="clear" w:color="auto" w:fill="7030A0"/>
            <w:tcMar>
              <w:top w:w="80" w:type="dxa"/>
              <w:left w:w="120" w:type="dxa"/>
              <w:bottom w:w="80" w:type="dxa"/>
              <w:right w:w="120" w:type="dxa"/>
            </w:tcMar>
          </w:tcPr>
          <w:p w14:paraId="513EDADD" w14:textId="77777777" w:rsidR="00C3341E" w:rsidRPr="00E05E13" w:rsidRDefault="00C3341E" w:rsidP="00140493">
            <w:pPr>
              <w:rPr>
                <w:rFonts w:ascii="Montserrat" w:hAnsi="Montserrat"/>
                <w:sz w:val="20"/>
                <w:szCs w:val="20"/>
              </w:rPr>
            </w:pPr>
            <w:r w:rsidRPr="00E05E13">
              <w:rPr>
                <w:rFonts w:ascii="Segoe UI Symbol" w:hAnsi="Segoe UI Symbol" w:cs="Segoe UI Symbol"/>
                <w:b/>
                <w:bCs/>
                <w:color w:val="FFFFFF"/>
                <w:sz w:val="20"/>
                <w:szCs w:val="20"/>
              </w:rPr>
              <w:t>✓</w:t>
            </w:r>
          </w:p>
        </w:tc>
        <w:tc>
          <w:tcPr>
            <w:tcW w:w="8947" w:type="dxa"/>
            <w:tcBorders>
              <w:top w:val="single" w:sz="4" w:space="0" w:color="2E75B6"/>
              <w:left w:val="single" w:sz="4" w:space="0" w:color="2E75B6"/>
              <w:bottom w:val="single" w:sz="4" w:space="0" w:color="2E75B6"/>
              <w:right w:val="single" w:sz="4" w:space="0" w:color="2E75B6"/>
            </w:tcBorders>
            <w:shd w:val="clear" w:color="auto" w:fill="7030A0"/>
            <w:tcMar>
              <w:top w:w="80" w:type="dxa"/>
              <w:left w:w="120" w:type="dxa"/>
              <w:bottom w:w="80" w:type="dxa"/>
              <w:right w:w="120" w:type="dxa"/>
            </w:tcMar>
          </w:tcPr>
          <w:p w14:paraId="735F29BF" w14:textId="77777777" w:rsidR="00C3341E" w:rsidRPr="00E05E13" w:rsidRDefault="00C3341E" w:rsidP="00140493">
            <w:pPr>
              <w:rPr>
                <w:rFonts w:ascii="Montserrat" w:hAnsi="Montserrat"/>
                <w:sz w:val="20"/>
                <w:szCs w:val="20"/>
              </w:rPr>
            </w:pPr>
            <w:r w:rsidRPr="00E05E13">
              <w:rPr>
                <w:rFonts w:ascii="Montserrat" w:hAnsi="Montserrat"/>
                <w:b/>
                <w:bCs/>
                <w:color w:val="FFFFFF"/>
                <w:sz w:val="20"/>
                <w:szCs w:val="20"/>
              </w:rPr>
              <w:t>QUARTERLY Measure Validation Checklist</w:t>
            </w:r>
          </w:p>
        </w:tc>
      </w:tr>
      <w:tr w:rsidR="00C3341E" w:rsidRPr="00E05E13" w14:paraId="3C1AC7DE"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14262EA0"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17D75D16"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Pull the denominator and numerator populations for each clinical measure directly from the reporting system</w:t>
            </w:r>
          </w:p>
        </w:tc>
      </w:tr>
      <w:tr w:rsidR="00C3341E" w:rsidRPr="00E05E13" w14:paraId="2FD66453"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6A72764C"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313BF8"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Sample a defined number of charts from the numerator and denominator to confirm the EHR-calculated result matches actual documentation</w:t>
            </w:r>
          </w:p>
        </w:tc>
      </w:tr>
      <w:tr w:rsidR="00C3341E" w:rsidRPr="00E05E13" w14:paraId="3B041ABB"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4ED385B7"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23BD94D9"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Identify patients coded as non-compliant who have a documented completed service or valid exclusion</w:t>
            </w:r>
          </w:p>
        </w:tc>
      </w:tr>
      <w:tr w:rsidR="00C3341E" w:rsidRPr="00E05E13" w14:paraId="7E831376"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27823FDE"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D8E983"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 xml:space="preserve">Confirm the structured data fields used by measure logic match the fields providers are </w:t>
            </w:r>
            <w:proofErr w:type="gramStart"/>
            <w:r w:rsidRPr="00B637F4">
              <w:rPr>
                <w:rFonts w:ascii="Montserrat" w:hAnsi="Montserrat"/>
                <w:sz w:val="18"/>
                <w:szCs w:val="18"/>
              </w:rPr>
              <w:t>actually documenting</w:t>
            </w:r>
            <w:proofErr w:type="gramEnd"/>
            <w:r w:rsidRPr="00B637F4">
              <w:rPr>
                <w:rFonts w:ascii="Montserrat" w:hAnsi="Montserrat"/>
                <w:sz w:val="18"/>
                <w:szCs w:val="18"/>
              </w:rPr>
              <w:t xml:space="preserve"> in</w:t>
            </w:r>
          </w:p>
        </w:tc>
      </w:tr>
      <w:tr w:rsidR="00C3341E" w:rsidRPr="00E05E13" w14:paraId="682D7A8A"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058EA403"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4C36AA3B"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Document any measure logic or documentation gap discovered with estimated impact on the reported rate</w:t>
            </w:r>
          </w:p>
        </w:tc>
      </w:tr>
      <w:tr w:rsidR="00C3341E" w:rsidRPr="00E05E13" w14:paraId="6BBB8FA2"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33C2E98F"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786DC3A"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Present findings to Clinical and Quality Leadership with prioritized recommendations</w:t>
            </w:r>
          </w:p>
        </w:tc>
      </w:tr>
      <w:tr w:rsidR="00C3341E" w:rsidRPr="00E05E13" w14:paraId="1426F911" w14:textId="77777777" w:rsidTr="00FD4FC3">
        <w:tc>
          <w:tcPr>
            <w:tcW w:w="413"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15822FA4" w14:textId="77777777" w:rsidR="00C3341E" w:rsidRPr="00E05E13" w:rsidRDefault="00C3341E" w:rsidP="00140493">
            <w:pPr>
              <w:rPr>
                <w:rFonts w:ascii="Montserrat" w:hAnsi="Montserrat"/>
                <w:sz w:val="20"/>
                <w:szCs w:val="20"/>
              </w:rPr>
            </w:pPr>
            <w:r w:rsidRPr="00E05E13">
              <w:rPr>
                <w:rFonts w:ascii="Segoe UI Symbol" w:hAnsi="Segoe UI Symbol" w:cs="Segoe UI Symbol"/>
                <w:sz w:val="20"/>
                <w:szCs w:val="20"/>
              </w:rPr>
              <w:t>☐</w:t>
            </w:r>
          </w:p>
        </w:tc>
        <w:tc>
          <w:tcPr>
            <w:tcW w:w="8947" w:type="dxa"/>
            <w:tcBorders>
              <w:top w:val="single" w:sz="4" w:space="0" w:color="CCCCCC"/>
              <w:left w:val="single" w:sz="4" w:space="0" w:color="CCCCCC"/>
              <w:bottom w:val="single" w:sz="4" w:space="0" w:color="CCCCCC"/>
              <w:right w:val="single" w:sz="4" w:space="0" w:color="CCCCCC"/>
            </w:tcBorders>
            <w:shd w:val="clear" w:color="auto" w:fill="EAD1F5"/>
            <w:tcMar>
              <w:top w:w="80" w:type="dxa"/>
              <w:left w:w="120" w:type="dxa"/>
              <w:bottom w:w="80" w:type="dxa"/>
              <w:right w:w="120" w:type="dxa"/>
            </w:tcMar>
          </w:tcPr>
          <w:p w14:paraId="3E6A6EBC" w14:textId="77777777" w:rsidR="00C3341E" w:rsidRPr="00B637F4" w:rsidRDefault="00C3341E" w:rsidP="00140493">
            <w:pPr>
              <w:spacing w:before="30" w:after="30"/>
              <w:rPr>
                <w:rFonts w:ascii="Montserrat" w:hAnsi="Montserrat"/>
                <w:sz w:val="18"/>
                <w:szCs w:val="18"/>
              </w:rPr>
            </w:pPr>
            <w:r w:rsidRPr="00B637F4">
              <w:rPr>
                <w:rFonts w:ascii="Montserrat" w:hAnsi="Montserrat"/>
                <w:sz w:val="18"/>
                <w:szCs w:val="18"/>
              </w:rPr>
              <w:t>Track resolution of prior-quarter validation gaps to closure</w:t>
            </w:r>
          </w:p>
        </w:tc>
      </w:tr>
    </w:tbl>
    <w:p w14:paraId="146C65D7" w14:textId="77777777" w:rsidR="00FD4FC3" w:rsidRPr="00FD4FC3" w:rsidRDefault="00FD4FC3" w:rsidP="0029377C">
      <w:pPr>
        <w:pStyle w:val="Heading2"/>
        <w:pBdr>
          <w:bottom w:val="single" w:sz="4" w:space="2" w:color="2E75B6"/>
        </w:pBdr>
        <w:spacing w:before="360"/>
        <w:rPr>
          <w:rFonts w:ascii="Montserrat" w:hAnsi="Montserrat"/>
          <w:sz w:val="24"/>
          <w:szCs w:val="24"/>
        </w:rPr>
      </w:pPr>
      <w:bookmarkStart w:id="46" w:name="_Toc239900104"/>
      <w:r w:rsidRPr="00FD4FC3">
        <w:rPr>
          <w:rFonts w:ascii="Montserrat" w:hAnsi="Montserrat"/>
          <w:sz w:val="24"/>
          <w:szCs w:val="24"/>
        </w:rPr>
        <w:t>Excel Functions for QI / Analytics Staff</w:t>
      </w:r>
      <w:bookmarkEnd w:id="46"/>
    </w:p>
    <w:p w14:paraId="1D8BA7F9" w14:textId="77777777" w:rsidR="00FD4FC3" w:rsidRPr="00FD4FC3" w:rsidRDefault="00FD4FC3" w:rsidP="009E0919">
      <w:pPr>
        <w:spacing w:before="60" w:after="120"/>
        <w:rPr>
          <w:rFonts w:ascii="Montserrat" w:hAnsi="Montserrat"/>
          <w:sz w:val="20"/>
          <w:szCs w:val="20"/>
        </w:rPr>
      </w:pPr>
      <w:r w:rsidRPr="00FD4FC3">
        <w:rPr>
          <w:rFonts w:ascii="Montserrat" w:hAnsi="Montserrat"/>
          <w:sz w:val="20"/>
          <w:szCs w:val="20"/>
        </w:rPr>
        <w:t>The following Excel functions support clinical measure validation, chart-to-report reconciliation, and screening outreach prioritization for this domain.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3275"/>
        <w:gridCol w:w="4685"/>
      </w:tblGrid>
      <w:tr w:rsidR="00FD4FC3" w:rsidRPr="00FD4FC3" w14:paraId="51065E3E" w14:textId="77777777" w:rsidTr="00FD4FC3">
        <w:tc>
          <w:tcPr>
            <w:tcW w:w="9360" w:type="dxa"/>
            <w:gridSpan w:val="3"/>
            <w:tcBorders>
              <w:top w:val="single" w:sz="4" w:space="0" w:color="375623"/>
              <w:left w:val="single" w:sz="4" w:space="0" w:color="375623"/>
              <w:bottom w:val="single" w:sz="4" w:space="0" w:color="375623"/>
              <w:right w:val="single" w:sz="4" w:space="0" w:color="375623"/>
            </w:tcBorders>
            <w:shd w:val="clear" w:color="auto" w:fill="2E75B6"/>
            <w:tcMar>
              <w:top w:w="100" w:type="dxa"/>
              <w:left w:w="180" w:type="dxa"/>
              <w:bottom w:w="100" w:type="dxa"/>
              <w:right w:w="180" w:type="dxa"/>
            </w:tcMar>
          </w:tcPr>
          <w:p w14:paraId="11B7BE25" w14:textId="77777777" w:rsidR="00FD4FC3" w:rsidRPr="009E0919" w:rsidRDefault="00FD4FC3" w:rsidP="003D1A85">
            <w:pPr>
              <w:rPr>
                <w:rFonts w:ascii="Montserrat" w:hAnsi="Montserrat"/>
              </w:rPr>
            </w:pPr>
            <w:r w:rsidRPr="009E0919">
              <w:rPr>
                <w:rFonts w:ascii="Montserrat" w:hAnsi="Montserrat"/>
                <w:b/>
                <w:bCs/>
                <w:color w:val="FFFFFF"/>
              </w:rPr>
              <w:t>EXCEL QUICK REFERENCE: Clinical Measure Validation</w:t>
            </w:r>
          </w:p>
        </w:tc>
      </w:tr>
      <w:tr w:rsidR="00FD4FC3" w:rsidRPr="00FD4FC3" w14:paraId="276C5A25" w14:textId="77777777" w:rsidTr="00413BFF">
        <w:tc>
          <w:tcPr>
            <w:tcW w:w="1400"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7C5A5154" w14:textId="77777777" w:rsidR="00FD4FC3" w:rsidRPr="00FD4FC3" w:rsidRDefault="00FD4FC3" w:rsidP="003D1A85">
            <w:pPr>
              <w:rPr>
                <w:rFonts w:ascii="Montserrat" w:hAnsi="Montserrat"/>
              </w:rPr>
            </w:pPr>
            <w:r w:rsidRPr="00FD4FC3">
              <w:rPr>
                <w:rFonts w:ascii="Montserrat" w:hAnsi="Montserrat"/>
                <w:b/>
                <w:bCs/>
                <w:color w:val="FFFFFF"/>
                <w:sz w:val="20"/>
                <w:szCs w:val="20"/>
              </w:rPr>
              <w:t>Function</w:t>
            </w:r>
          </w:p>
        </w:tc>
        <w:tc>
          <w:tcPr>
            <w:tcW w:w="327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2FEEF76E" w14:textId="77777777" w:rsidR="00FD4FC3" w:rsidRPr="00FD4FC3" w:rsidRDefault="00FD4FC3" w:rsidP="003D1A85">
            <w:pPr>
              <w:rPr>
                <w:rFonts w:ascii="Montserrat" w:hAnsi="Montserrat"/>
              </w:rPr>
            </w:pPr>
            <w:r w:rsidRPr="00FD4FC3">
              <w:rPr>
                <w:rFonts w:ascii="Montserrat" w:hAnsi="Montserrat"/>
                <w:b/>
                <w:bCs/>
                <w:color w:val="FFFFFF"/>
                <w:sz w:val="20"/>
                <w:szCs w:val="20"/>
              </w:rPr>
              <w:t>What It Does</w:t>
            </w:r>
          </w:p>
        </w:tc>
        <w:tc>
          <w:tcPr>
            <w:tcW w:w="4685" w:type="dxa"/>
            <w:tcBorders>
              <w:top w:val="single" w:sz="4" w:space="0" w:color="CCCCCC"/>
              <w:left w:val="single" w:sz="4" w:space="0" w:color="CCCCCC"/>
              <w:bottom w:val="single" w:sz="4" w:space="0" w:color="CCCCCC"/>
              <w:right w:val="single" w:sz="4" w:space="0" w:color="CCCCCC"/>
            </w:tcBorders>
            <w:shd w:val="clear" w:color="auto" w:fill="2E75B6"/>
            <w:tcMar>
              <w:top w:w="80" w:type="dxa"/>
              <w:left w:w="120" w:type="dxa"/>
              <w:bottom w:w="80" w:type="dxa"/>
              <w:right w:w="120" w:type="dxa"/>
            </w:tcMar>
          </w:tcPr>
          <w:p w14:paraId="7D9710CC" w14:textId="77777777" w:rsidR="00FD4FC3" w:rsidRPr="00FD4FC3" w:rsidRDefault="00FD4FC3" w:rsidP="003D1A85">
            <w:pPr>
              <w:rPr>
                <w:rFonts w:ascii="Montserrat" w:hAnsi="Montserrat"/>
              </w:rPr>
            </w:pPr>
            <w:r w:rsidRPr="00FD4FC3">
              <w:rPr>
                <w:rFonts w:ascii="Montserrat" w:hAnsi="Montserrat"/>
                <w:b/>
                <w:bCs/>
                <w:color w:val="FFFFFF"/>
                <w:sz w:val="20"/>
                <w:szCs w:val="20"/>
              </w:rPr>
              <w:t>FQHC Data Hygiene Example</w:t>
            </w:r>
          </w:p>
        </w:tc>
      </w:tr>
      <w:tr w:rsidR="00FD4FC3" w:rsidRPr="00FD4FC3" w14:paraId="546F634D" w14:textId="77777777" w:rsidTr="00413BFF">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2CB16FC"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XLOOKUP</w:t>
            </w:r>
          </w:p>
        </w:tc>
        <w:tc>
          <w:tcPr>
            <w:tcW w:w="327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443D7758" w14:textId="436C31D6" w:rsidR="00FD4FC3" w:rsidRPr="003173E9" w:rsidRDefault="00FD4FC3" w:rsidP="003D1A85">
            <w:pPr>
              <w:spacing w:before="20" w:after="20"/>
              <w:rPr>
                <w:rFonts w:ascii="Montserrat" w:hAnsi="Montserrat"/>
                <w:sz w:val="18"/>
                <w:szCs w:val="18"/>
              </w:rPr>
            </w:pPr>
            <w:r w:rsidRPr="003173E9">
              <w:rPr>
                <w:rFonts w:ascii="Montserrat" w:hAnsi="Montserrat"/>
                <w:sz w:val="18"/>
                <w:szCs w:val="18"/>
              </w:rPr>
              <w:t>Matches patients in a measure denominator against those with a completed screening or documented exclusion on file</w:t>
            </w:r>
            <w:r w:rsidR="000B7A2D">
              <w:rPr>
                <w:rFonts w:ascii="Montserrat" w:hAnsi="Montserrat"/>
                <w:sz w:val="18"/>
                <w:szCs w:val="18"/>
              </w:rPr>
              <w:t>. This</w:t>
            </w:r>
            <w:r w:rsidRPr="003173E9">
              <w:rPr>
                <w:rFonts w:ascii="Montserrat" w:hAnsi="Montserrat"/>
                <w:sz w:val="18"/>
                <w:szCs w:val="18"/>
              </w:rPr>
              <w:t xml:space="preserve"> identifies eligible patients who appear as care gaps despite the service being delivered.</w:t>
            </w:r>
          </w:p>
        </w:tc>
        <w:tc>
          <w:tcPr>
            <w:tcW w:w="468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051854D9" w14:textId="77777777" w:rsidR="00FD4FC3" w:rsidRPr="003173E9" w:rsidRDefault="00FD4FC3" w:rsidP="003D1A85">
            <w:pPr>
              <w:spacing w:before="20" w:after="40"/>
              <w:rPr>
                <w:rFonts w:ascii="Montserrat" w:hAnsi="Montserrat"/>
                <w:sz w:val="18"/>
                <w:szCs w:val="18"/>
              </w:rPr>
            </w:pPr>
            <w:r w:rsidRPr="003173E9">
              <w:rPr>
                <w:rFonts w:ascii="Montserrat" w:hAnsi="Montserrat"/>
                <w:sz w:val="18"/>
                <w:szCs w:val="18"/>
              </w:rPr>
              <w:t>Cross-reference your Breast Cancer Screening denominator export (Sheet1 column A = patient IDs) against the mammogram results/exclusions log (Sheet2 column A) to find denominator patients missing a matched result:</w:t>
            </w:r>
          </w:p>
          <w:p w14:paraId="117BC634"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w:t>
            </w:r>
            <w:proofErr w:type="gramStart"/>
            <w:r w:rsidRPr="003173E9">
              <w:rPr>
                <w:rFonts w:ascii="Montserrat" w:eastAsia="Courier New" w:hAnsi="Montserrat" w:cs="Courier New"/>
                <w:b/>
                <w:bCs/>
                <w:sz w:val="18"/>
                <w:szCs w:val="18"/>
              </w:rPr>
              <w:t>XLOOKUP(</w:t>
            </w:r>
            <w:proofErr w:type="gramEnd"/>
            <w:r w:rsidRPr="003173E9">
              <w:rPr>
                <w:rFonts w:ascii="Montserrat" w:eastAsia="Courier New" w:hAnsi="Montserrat" w:cs="Courier New"/>
                <w:b/>
                <w:bCs/>
                <w:sz w:val="18"/>
                <w:szCs w:val="18"/>
              </w:rPr>
              <w:t>A</w:t>
            </w:r>
            <w:proofErr w:type="gramStart"/>
            <w:r w:rsidRPr="003173E9">
              <w:rPr>
                <w:rFonts w:ascii="Montserrat" w:eastAsia="Courier New" w:hAnsi="Montserrat" w:cs="Courier New"/>
                <w:b/>
                <w:bCs/>
                <w:sz w:val="18"/>
                <w:szCs w:val="18"/>
              </w:rPr>
              <w:t>2,Sheet2!A</w:t>
            </w:r>
            <w:proofErr w:type="gramEnd"/>
            <w:r w:rsidRPr="003173E9">
              <w:rPr>
                <w:rFonts w:ascii="Montserrat" w:eastAsia="Courier New" w:hAnsi="Montserrat" w:cs="Courier New"/>
                <w:b/>
                <w:bCs/>
                <w:sz w:val="18"/>
                <w:szCs w:val="18"/>
              </w:rPr>
              <w:t>:</w:t>
            </w:r>
            <w:proofErr w:type="gramStart"/>
            <w:r w:rsidRPr="003173E9">
              <w:rPr>
                <w:rFonts w:ascii="Montserrat" w:eastAsia="Courier New" w:hAnsi="Montserrat" w:cs="Courier New"/>
                <w:b/>
                <w:bCs/>
                <w:sz w:val="18"/>
                <w:szCs w:val="18"/>
              </w:rPr>
              <w:t>A,Sheet2!B</w:t>
            </w:r>
            <w:proofErr w:type="gramEnd"/>
            <w:r w:rsidRPr="003173E9">
              <w:rPr>
                <w:rFonts w:ascii="Montserrat" w:eastAsia="Courier New" w:hAnsi="Montserrat" w:cs="Courier New"/>
                <w:b/>
                <w:bCs/>
                <w:sz w:val="18"/>
                <w:szCs w:val="18"/>
              </w:rPr>
              <w:t>:B,"NO RESULT ON FILE — INVESTIGATE")</w:t>
            </w:r>
          </w:p>
        </w:tc>
      </w:tr>
      <w:tr w:rsidR="00FD4FC3" w:rsidRPr="00FD4FC3" w14:paraId="29A99039" w14:textId="77777777" w:rsidTr="00413BFF">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0415378"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COUNTIFS</w:t>
            </w:r>
          </w:p>
        </w:tc>
        <w:tc>
          <w:tcPr>
            <w:tcW w:w="327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2BFBE8" w14:textId="2C5667C9" w:rsidR="00FD4FC3" w:rsidRPr="003173E9" w:rsidRDefault="00FD4FC3" w:rsidP="003D1A85">
            <w:pPr>
              <w:spacing w:before="20" w:after="20"/>
              <w:rPr>
                <w:rFonts w:ascii="Montserrat" w:hAnsi="Montserrat"/>
                <w:sz w:val="18"/>
                <w:szCs w:val="18"/>
              </w:rPr>
            </w:pPr>
            <w:r w:rsidRPr="003173E9">
              <w:rPr>
                <w:rFonts w:ascii="Montserrat" w:hAnsi="Montserrat"/>
                <w:sz w:val="18"/>
                <w:szCs w:val="18"/>
              </w:rPr>
              <w:t>Counts denominator patients whose structured screening result field is blank within a defined date range</w:t>
            </w:r>
            <w:r w:rsidR="000B7A2D">
              <w:rPr>
                <w:rFonts w:ascii="Montserrat" w:hAnsi="Montserrat"/>
                <w:sz w:val="18"/>
                <w:szCs w:val="18"/>
              </w:rPr>
              <w:t>. This f</w:t>
            </w:r>
            <w:r w:rsidRPr="003173E9">
              <w:rPr>
                <w:rFonts w:ascii="Montserrat" w:hAnsi="Montserrat"/>
                <w:sz w:val="18"/>
                <w:szCs w:val="18"/>
              </w:rPr>
              <w:t>lags patients likely to be miscounted as non-compliant despite normal turnaround time.</w:t>
            </w:r>
          </w:p>
        </w:tc>
        <w:tc>
          <w:tcPr>
            <w:tcW w:w="4685"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6BE0E7" w14:textId="77777777" w:rsidR="00FD4FC3" w:rsidRPr="003173E9" w:rsidRDefault="00FD4FC3" w:rsidP="003D1A85">
            <w:pPr>
              <w:spacing w:before="20" w:after="40"/>
              <w:rPr>
                <w:rFonts w:ascii="Montserrat" w:hAnsi="Montserrat"/>
                <w:sz w:val="18"/>
                <w:szCs w:val="18"/>
              </w:rPr>
            </w:pPr>
            <w:r w:rsidRPr="003173E9">
              <w:rPr>
                <w:rFonts w:ascii="Montserrat" w:hAnsi="Montserrat"/>
                <w:sz w:val="18"/>
                <w:szCs w:val="18"/>
              </w:rPr>
              <w:t>In the Breast Cancer Screening denominator export, count all patients whose result field (column F) is blank and whose most recent order date (column D) falls within the measurement period:</w:t>
            </w:r>
          </w:p>
          <w:p w14:paraId="4C9FCDDE"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=COUNTIFS(</w:t>
            </w:r>
            <w:proofErr w:type="gramStart"/>
            <w:r w:rsidRPr="003173E9">
              <w:rPr>
                <w:rFonts w:ascii="Montserrat" w:eastAsia="Courier New" w:hAnsi="Montserrat" w:cs="Courier New"/>
                <w:b/>
                <w:bCs/>
                <w:sz w:val="18"/>
                <w:szCs w:val="18"/>
              </w:rPr>
              <w:t>F:F</w:t>
            </w:r>
            <w:proofErr w:type="gramEnd"/>
            <w:r w:rsidRPr="003173E9">
              <w:rPr>
                <w:rFonts w:ascii="Montserrat" w:eastAsia="Courier New" w:hAnsi="Montserrat" w:cs="Courier New"/>
                <w:b/>
                <w:bCs/>
                <w:sz w:val="18"/>
                <w:szCs w:val="18"/>
              </w:rPr>
              <w:t>,"</w:t>
            </w:r>
            <w:proofErr w:type="gramStart"/>
            <w:r w:rsidRPr="003173E9">
              <w:rPr>
                <w:rFonts w:ascii="Montserrat" w:eastAsia="Courier New" w:hAnsi="Montserrat" w:cs="Courier New"/>
                <w:b/>
                <w:bCs/>
                <w:sz w:val="18"/>
                <w:szCs w:val="18"/>
              </w:rPr>
              <w:t>",D</w:t>
            </w:r>
            <w:proofErr w:type="gramEnd"/>
            <w:r w:rsidRPr="003173E9">
              <w:rPr>
                <w:rFonts w:ascii="Montserrat" w:eastAsia="Courier New" w:hAnsi="Montserrat" w:cs="Courier New"/>
                <w:b/>
                <w:bCs/>
                <w:sz w:val="18"/>
                <w:szCs w:val="18"/>
              </w:rPr>
              <w:t>:D,"&gt;="&amp;</w:t>
            </w:r>
            <w:proofErr w:type="gramStart"/>
            <w:r w:rsidRPr="003173E9">
              <w:rPr>
                <w:rFonts w:ascii="Montserrat" w:eastAsia="Courier New" w:hAnsi="Montserrat" w:cs="Courier New"/>
                <w:b/>
                <w:bCs/>
                <w:sz w:val="18"/>
                <w:szCs w:val="18"/>
              </w:rPr>
              <w:t>DATE(</w:t>
            </w:r>
            <w:proofErr w:type="gramEnd"/>
            <w:r w:rsidRPr="003173E9">
              <w:rPr>
                <w:rFonts w:ascii="Montserrat" w:eastAsia="Courier New" w:hAnsi="Montserrat" w:cs="Courier New"/>
                <w:b/>
                <w:bCs/>
                <w:sz w:val="18"/>
                <w:szCs w:val="18"/>
              </w:rPr>
              <w:t>2026,1,1))</w:t>
            </w:r>
          </w:p>
        </w:tc>
      </w:tr>
      <w:tr w:rsidR="00FD4FC3" w:rsidRPr="00FD4FC3" w14:paraId="3FD685AC" w14:textId="77777777" w:rsidTr="0029377C">
        <w:trPr>
          <w:trHeight w:val="1485"/>
        </w:trPr>
        <w:tc>
          <w:tcPr>
            <w:tcW w:w="1400"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90E94A0"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Conditional Formatting</w:t>
            </w:r>
          </w:p>
        </w:tc>
        <w:tc>
          <w:tcPr>
            <w:tcW w:w="327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6F68A79F" w14:textId="58EF361A" w:rsidR="00FD4FC3" w:rsidRPr="003173E9" w:rsidRDefault="00FD4FC3" w:rsidP="003D1A85">
            <w:pPr>
              <w:spacing w:before="20" w:after="20"/>
              <w:rPr>
                <w:rFonts w:ascii="Montserrat" w:hAnsi="Montserrat"/>
                <w:sz w:val="18"/>
                <w:szCs w:val="18"/>
              </w:rPr>
            </w:pPr>
            <w:r w:rsidRPr="003173E9">
              <w:rPr>
                <w:rFonts w:ascii="Montserrat" w:hAnsi="Montserrat"/>
                <w:sz w:val="18"/>
                <w:szCs w:val="18"/>
              </w:rPr>
              <w:t>Visually flags patients approaching or past their screening due date without a completed result</w:t>
            </w:r>
            <w:r w:rsidR="000B7A2D">
              <w:rPr>
                <w:rFonts w:ascii="Montserrat" w:hAnsi="Montserrat"/>
                <w:sz w:val="18"/>
                <w:szCs w:val="18"/>
              </w:rPr>
              <w:t xml:space="preserve">. This </w:t>
            </w:r>
            <w:r w:rsidRPr="003173E9">
              <w:rPr>
                <w:rFonts w:ascii="Montserrat" w:hAnsi="Montserrat"/>
                <w:sz w:val="18"/>
                <w:szCs w:val="18"/>
              </w:rPr>
              <w:t>helps clinical and QI staff prioritize outreach before the reporting period closes.</w:t>
            </w:r>
          </w:p>
        </w:tc>
        <w:tc>
          <w:tcPr>
            <w:tcW w:w="4685" w:type="dxa"/>
            <w:tcBorders>
              <w:top w:val="single" w:sz="4" w:space="0" w:color="CCCCCC"/>
              <w:left w:val="single" w:sz="4" w:space="0" w:color="CCCCCC"/>
              <w:bottom w:val="single" w:sz="4" w:space="0" w:color="CCCCCC"/>
              <w:right w:val="single" w:sz="4" w:space="0" w:color="CCCCCC"/>
            </w:tcBorders>
            <w:shd w:val="clear" w:color="auto" w:fill="F2F2F2"/>
            <w:tcMar>
              <w:top w:w="80" w:type="dxa"/>
              <w:left w:w="120" w:type="dxa"/>
              <w:bottom w:w="80" w:type="dxa"/>
              <w:right w:w="120" w:type="dxa"/>
            </w:tcMar>
          </w:tcPr>
          <w:p w14:paraId="1CF37560" w14:textId="77777777" w:rsidR="00FD4FC3" w:rsidRPr="003173E9" w:rsidRDefault="00FD4FC3" w:rsidP="003D1A85">
            <w:pPr>
              <w:spacing w:before="20" w:after="40"/>
              <w:rPr>
                <w:rFonts w:ascii="Montserrat" w:hAnsi="Montserrat"/>
                <w:sz w:val="18"/>
                <w:szCs w:val="18"/>
              </w:rPr>
            </w:pPr>
            <w:r w:rsidRPr="003173E9">
              <w:rPr>
                <w:rFonts w:ascii="Montserrat" w:hAnsi="Montserrat"/>
                <w:sz w:val="18"/>
                <w:szCs w:val="18"/>
              </w:rPr>
              <w:t>In a monthly screening outreach list, highlight any patient whose days-until-due (column G) is 30 or fewer in yellow, and any patient already past due in red:</w:t>
            </w:r>
          </w:p>
          <w:p w14:paraId="42EAAC08" w14:textId="77777777" w:rsidR="00FD4FC3" w:rsidRPr="003173E9" w:rsidRDefault="00FD4FC3" w:rsidP="003D1A85">
            <w:pPr>
              <w:rPr>
                <w:rFonts w:ascii="Montserrat" w:hAnsi="Montserrat"/>
                <w:sz w:val="18"/>
                <w:szCs w:val="18"/>
              </w:rPr>
            </w:pPr>
            <w:r w:rsidRPr="003173E9">
              <w:rPr>
                <w:rFonts w:ascii="Montserrat" w:eastAsia="Courier New" w:hAnsi="Montserrat" w:cs="Courier New"/>
                <w:b/>
                <w:bCs/>
                <w:sz w:val="18"/>
                <w:szCs w:val="18"/>
              </w:rPr>
              <w:t xml:space="preserve">Rule 1: Cell ≤ 30 → Yellow </w:t>
            </w:r>
            <w:proofErr w:type="gramStart"/>
            <w:r w:rsidRPr="003173E9">
              <w:rPr>
                <w:rFonts w:ascii="Montserrat" w:eastAsia="Courier New" w:hAnsi="Montserrat" w:cs="Courier New"/>
                <w:b/>
                <w:bCs/>
                <w:sz w:val="18"/>
                <w:szCs w:val="18"/>
              </w:rPr>
              <w:t>Fill  |</w:t>
            </w:r>
            <w:proofErr w:type="gramEnd"/>
            <w:r w:rsidRPr="003173E9">
              <w:rPr>
                <w:rFonts w:ascii="Montserrat" w:eastAsia="Courier New" w:hAnsi="Montserrat" w:cs="Courier New"/>
                <w:b/>
                <w:bCs/>
                <w:sz w:val="18"/>
                <w:szCs w:val="18"/>
              </w:rPr>
              <w:t xml:space="preserve">  Rule 2: Cell &lt; 0 → Red Fill</w:t>
            </w:r>
          </w:p>
        </w:tc>
      </w:tr>
    </w:tbl>
    <w:p w14:paraId="03D7F4B1" w14:textId="65D1AA9A" w:rsidR="0058527C" w:rsidRPr="00E05E13" w:rsidRDefault="0058527C" w:rsidP="0029377C">
      <w:pPr>
        <w:rPr>
          <w:rFonts w:ascii="Montserrat" w:hAnsi="Montserrat"/>
        </w:rPr>
      </w:pPr>
    </w:p>
    <w:sectPr w:rsidR="0058527C" w:rsidRPr="00E05E13" w:rsidSect="006660BB">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98593E" w14:textId="77777777" w:rsidR="00F21FB5" w:rsidRDefault="00F21FB5" w:rsidP="007533DF">
      <w:r>
        <w:separator/>
      </w:r>
    </w:p>
  </w:endnote>
  <w:endnote w:type="continuationSeparator" w:id="0">
    <w:p w14:paraId="092D34DA" w14:textId="77777777" w:rsidR="00F21FB5" w:rsidRDefault="00F21FB5" w:rsidP="0075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Montserrat">
    <w:panose1 w:val="00000500000000000000"/>
    <w:charset w:val="4D"/>
    <w:family w:val="auto"/>
    <w:pitch w:val="variable"/>
    <w:sig w:usb0="A00002FF" w:usb1="4000207B" w:usb2="00000000" w:usb3="00000000" w:csb0="00000197" w:csb1="00000000"/>
  </w:font>
  <w:font w:name="Yu Mincho">
    <w:altName w:val="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Metropolis Light">
    <w:altName w:val="Calibri"/>
    <w:panose1 w:val="00000400000000000000"/>
    <w:charset w:val="4D"/>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38097241"/>
      <w:docPartObj>
        <w:docPartGallery w:val="Page Numbers (Bottom of Page)"/>
        <w:docPartUnique/>
      </w:docPartObj>
    </w:sdtPr>
    <w:sdtEndPr>
      <w:rPr>
        <w:rStyle w:val="PageNumber"/>
      </w:rPr>
    </w:sdtEndPr>
    <w:sdtContent>
      <w:p w14:paraId="489A9C38" w14:textId="24F72E95" w:rsidR="005C0851" w:rsidRDefault="005C0851" w:rsidP="006315A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0FFE45" w14:textId="77777777" w:rsidR="005C0851" w:rsidRDefault="005C0851" w:rsidP="005C085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Montserrat" w:hAnsi="Montserrat"/>
        <w:b/>
        <w:bCs/>
        <w:sz w:val="20"/>
        <w:szCs w:val="20"/>
      </w:rPr>
      <w:id w:val="1607082820"/>
      <w:docPartObj>
        <w:docPartGallery w:val="Page Numbers (Bottom of Page)"/>
        <w:docPartUnique/>
      </w:docPartObj>
    </w:sdtPr>
    <w:sdtEndPr>
      <w:rPr>
        <w:rStyle w:val="PageNumber"/>
      </w:rPr>
    </w:sdtEndPr>
    <w:sdtContent>
      <w:p w14:paraId="0292FB17" w14:textId="152E782F" w:rsidR="005C0851" w:rsidRPr="005C0851" w:rsidRDefault="005C0851" w:rsidP="006315A6">
        <w:pPr>
          <w:pStyle w:val="Footer"/>
          <w:framePr w:wrap="none" w:vAnchor="text" w:hAnchor="margin" w:y="1"/>
          <w:rPr>
            <w:rStyle w:val="PageNumber"/>
            <w:rFonts w:ascii="Montserrat" w:hAnsi="Montserrat"/>
            <w:b/>
            <w:bCs/>
            <w:sz w:val="20"/>
            <w:szCs w:val="20"/>
          </w:rPr>
        </w:pPr>
        <w:r w:rsidRPr="005C0851">
          <w:rPr>
            <w:rStyle w:val="PageNumber"/>
            <w:rFonts w:ascii="Montserrat" w:hAnsi="Montserrat"/>
            <w:b/>
            <w:bCs/>
            <w:sz w:val="20"/>
            <w:szCs w:val="20"/>
          </w:rPr>
          <w:fldChar w:fldCharType="begin"/>
        </w:r>
        <w:r w:rsidRPr="005C0851">
          <w:rPr>
            <w:rStyle w:val="PageNumber"/>
            <w:rFonts w:ascii="Montserrat" w:hAnsi="Montserrat"/>
            <w:b/>
            <w:bCs/>
            <w:sz w:val="20"/>
            <w:szCs w:val="20"/>
          </w:rPr>
          <w:instrText xml:space="preserve"> PAGE </w:instrText>
        </w:r>
        <w:r w:rsidRPr="005C0851">
          <w:rPr>
            <w:rStyle w:val="PageNumber"/>
            <w:rFonts w:ascii="Montserrat" w:hAnsi="Montserrat"/>
            <w:b/>
            <w:bCs/>
            <w:sz w:val="20"/>
            <w:szCs w:val="20"/>
          </w:rPr>
          <w:fldChar w:fldCharType="separate"/>
        </w:r>
        <w:r w:rsidRPr="005C0851">
          <w:rPr>
            <w:rStyle w:val="PageNumber"/>
            <w:rFonts w:ascii="Montserrat" w:hAnsi="Montserrat"/>
            <w:b/>
            <w:bCs/>
            <w:noProof/>
            <w:sz w:val="20"/>
            <w:szCs w:val="20"/>
          </w:rPr>
          <w:t>3</w:t>
        </w:r>
        <w:r w:rsidRPr="005C0851">
          <w:rPr>
            <w:rStyle w:val="PageNumber"/>
            <w:rFonts w:ascii="Montserrat" w:hAnsi="Montserrat"/>
            <w:b/>
            <w:bCs/>
            <w:sz w:val="20"/>
            <w:szCs w:val="20"/>
          </w:rPr>
          <w:fldChar w:fldCharType="end"/>
        </w:r>
      </w:p>
    </w:sdtContent>
  </w:sdt>
  <w:p w14:paraId="4B93FA42" w14:textId="06F4A134" w:rsidR="00EB3973" w:rsidRDefault="00EB3973" w:rsidP="005C0851">
    <w:pPr>
      <w:pStyle w:val="Footer"/>
      <w:ind w:firstLine="360"/>
    </w:pPr>
    <w:r>
      <w:rPr>
        <w:rFonts w:ascii="Metropolis Light" w:hAnsi="Metropolis Light"/>
        <w:noProof/>
      </w:rPr>
      <mc:AlternateContent>
        <mc:Choice Requires="wpg">
          <w:drawing>
            <wp:anchor distT="0" distB="0" distL="114300" distR="114300" simplePos="0" relativeHeight="251668485" behindDoc="0" locked="0" layoutInCell="1" allowOverlap="1" wp14:anchorId="71D8F897" wp14:editId="1FD51119">
              <wp:simplePos x="0" y="0"/>
              <wp:positionH relativeFrom="column">
                <wp:posOffset>4805045</wp:posOffset>
              </wp:positionH>
              <wp:positionV relativeFrom="paragraph">
                <wp:posOffset>-16199</wp:posOffset>
              </wp:positionV>
              <wp:extent cx="1207768" cy="252768"/>
              <wp:effectExtent l="0" t="0" r="0" b="1270"/>
              <wp:wrapNone/>
              <wp:docPr id="1498202458" name="Group 7"/>
              <wp:cNvGraphicFramePr/>
              <a:graphic xmlns:a="http://schemas.openxmlformats.org/drawingml/2006/main">
                <a:graphicData uri="http://schemas.microsoft.com/office/word/2010/wordprocessingGroup">
                  <wpg:wgp>
                    <wpg:cNvGrpSpPr/>
                    <wpg:grpSpPr>
                      <a:xfrm>
                        <a:off x="0" y="0"/>
                        <a:ext cx="1207768" cy="252768"/>
                        <a:chOff x="-63374" y="0"/>
                        <a:chExt cx="1832206" cy="383605"/>
                      </a:xfrm>
                    </wpg:grpSpPr>
                    <wpg:grpSp>
                      <wpg:cNvPr id="468879759" name="Graphic 6"/>
                      <wpg:cNvGrpSpPr/>
                      <wpg:grpSpPr>
                        <a:xfrm>
                          <a:off x="887702" y="93443"/>
                          <a:ext cx="881130" cy="178561"/>
                          <a:chOff x="0" y="0"/>
                          <a:chExt cx="881130" cy="178561"/>
                        </a:xfrm>
                      </wpg:grpSpPr>
                      <wpg:grpSp>
                        <wpg:cNvPr id="869935593" name="Graphic 6"/>
                        <wpg:cNvGrpSpPr/>
                        <wpg:grpSpPr>
                          <a:xfrm>
                            <a:off x="457084" y="43856"/>
                            <a:ext cx="88576" cy="131507"/>
                            <a:chOff x="457084" y="43856"/>
                            <a:chExt cx="88576" cy="131507"/>
                          </a:xfrm>
                        </wpg:grpSpPr>
                        <wps:wsp>
                          <wps:cNvPr id="908683822" name="Freeform 908683822"/>
                          <wps:cNvSpPr/>
                          <wps:spPr>
                            <a:xfrm>
                              <a:off x="457084" y="109620"/>
                              <a:ext cx="88576" cy="65743"/>
                            </a:xfrm>
                            <a:custGeom>
                              <a:avLst/>
                              <a:gdLst>
                                <a:gd name="csX0" fmla="*/ 0 w 88576"/>
                                <a:gd name="csY0" fmla="*/ 0 h 65743"/>
                                <a:gd name="csX1" fmla="*/ 47880 w 88576"/>
                                <a:gd name="csY1" fmla="*/ 65743 h 65743"/>
                                <a:gd name="csX2" fmla="*/ 88576 w 88576"/>
                                <a:gd name="csY2" fmla="*/ 65743 h 65743"/>
                                <a:gd name="csX3" fmla="*/ 40675 w 88576"/>
                                <a:gd name="csY3" fmla="*/ 0 h 65743"/>
                                <a:gd name="csX4" fmla="*/ 0 w 88576"/>
                                <a:gd name="csY4" fmla="*/ 0 h 65743"/>
                              </a:gdLst>
                              <a:ahLst/>
                              <a:cxnLst>
                                <a:cxn ang="0">
                                  <a:pos x="csX0" y="csY0"/>
                                </a:cxn>
                                <a:cxn ang="0">
                                  <a:pos x="csX1" y="csY1"/>
                                </a:cxn>
                                <a:cxn ang="0">
                                  <a:pos x="csX2" y="csY2"/>
                                </a:cxn>
                                <a:cxn ang="0">
                                  <a:pos x="csX3" y="csY3"/>
                                </a:cxn>
                                <a:cxn ang="0">
                                  <a:pos x="csX4" y="csY4"/>
                                </a:cxn>
                              </a:cxnLst>
                              <a:rect l="l" t="t" r="r" b="b"/>
                              <a:pathLst>
                                <a:path w="88576" h="65743">
                                  <a:moveTo>
                                    <a:pt x="0" y="0"/>
                                  </a:moveTo>
                                  <a:lnTo>
                                    <a:pt x="47880" y="65743"/>
                                  </a:lnTo>
                                  <a:lnTo>
                                    <a:pt x="88576" y="65743"/>
                                  </a:lnTo>
                                  <a:lnTo>
                                    <a:pt x="40675" y="0"/>
                                  </a:lnTo>
                                  <a:lnTo>
                                    <a:pt x="0" y="0"/>
                                  </a:lnTo>
                                  <a:close/>
                                </a:path>
                              </a:pathLst>
                            </a:custGeom>
                            <a:solidFill>
                              <a:srgbClr val="FF7900"/>
                            </a:solidFill>
                            <a:ln w="2047" cap="flat">
                              <a:noFill/>
                              <a:prstDash val="solid"/>
                              <a:miter/>
                            </a:ln>
                          </wps:spPr>
                          <wps:bodyPr/>
                        </wps:wsp>
                        <wps:wsp>
                          <wps:cNvPr id="27749201" name="Freeform 27749201"/>
                          <wps:cNvSpPr/>
                          <wps:spPr>
                            <a:xfrm>
                              <a:off x="457084" y="43856"/>
                              <a:ext cx="88576" cy="65764"/>
                            </a:xfrm>
                            <a:custGeom>
                              <a:avLst/>
                              <a:gdLst>
                                <a:gd name="csX0" fmla="*/ 47880 w 88576"/>
                                <a:gd name="csY0" fmla="*/ 0 h 65764"/>
                                <a:gd name="csX1" fmla="*/ 0 w 88576"/>
                                <a:gd name="csY1" fmla="*/ 65764 h 65764"/>
                                <a:gd name="csX2" fmla="*/ 40675 w 88576"/>
                                <a:gd name="csY2" fmla="*/ 65764 h 65764"/>
                                <a:gd name="csX3" fmla="*/ 88576 w 88576"/>
                                <a:gd name="csY3" fmla="*/ 0 h 65764"/>
                                <a:gd name="csX4" fmla="*/ 47880 w 88576"/>
                                <a:gd name="csY4" fmla="*/ 0 h 65764"/>
                              </a:gdLst>
                              <a:ahLst/>
                              <a:cxnLst>
                                <a:cxn ang="0">
                                  <a:pos x="csX0" y="csY0"/>
                                </a:cxn>
                                <a:cxn ang="0">
                                  <a:pos x="csX1" y="csY1"/>
                                </a:cxn>
                                <a:cxn ang="0">
                                  <a:pos x="csX2" y="csY2"/>
                                </a:cxn>
                                <a:cxn ang="0">
                                  <a:pos x="csX3" y="csY3"/>
                                </a:cxn>
                                <a:cxn ang="0">
                                  <a:pos x="csX4" y="csY4"/>
                                </a:cxn>
                              </a:cxnLst>
                              <a:rect l="l" t="t" r="r" b="b"/>
                              <a:pathLst>
                                <a:path w="88576" h="65764">
                                  <a:moveTo>
                                    <a:pt x="47880" y="0"/>
                                  </a:moveTo>
                                  <a:lnTo>
                                    <a:pt x="0" y="65764"/>
                                  </a:lnTo>
                                  <a:lnTo>
                                    <a:pt x="40675" y="65764"/>
                                  </a:lnTo>
                                  <a:lnTo>
                                    <a:pt x="88576" y="0"/>
                                  </a:lnTo>
                                  <a:lnTo>
                                    <a:pt x="47880" y="0"/>
                                  </a:lnTo>
                                  <a:close/>
                                </a:path>
                              </a:pathLst>
                            </a:custGeom>
                            <a:solidFill>
                              <a:srgbClr val="FFAC00"/>
                            </a:solidFill>
                            <a:ln w="2047" cap="flat">
                              <a:noFill/>
                              <a:prstDash val="solid"/>
                              <a:miter/>
                            </a:ln>
                          </wps:spPr>
                          <wps:bodyPr/>
                        </wps:wsp>
                      </wpg:grpSp>
                      <wps:wsp>
                        <wps:cNvPr id="2125244368" name="Freeform 2125244368"/>
                        <wps:cNvSpPr/>
                        <wps:spPr>
                          <a:xfrm>
                            <a:off x="0" y="0"/>
                            <a:ext cx="881130" cy="178561"/>
                          </a:xfrm>
                          <a:custGeom>
                            <a:avLst/>
                            <a:gdLst>
                              <a:gd name="csX0" fmla="*/ 0 w 881130"/>
                              <a:gd name="csY0" fmla="*/ 0 h 178561"/>
                              <a:gd name="csX1" fmla="*/ 115069 w 881130"/>
                              <a:gd name="csY1" fmla="*/ 0 h 178561"/>
                              <a:gd name="csX2" fmla="*/ 115069 w 881130"/>
                              <a:gd name="csY2" fmla="*/ 32408 h 178561"/>
                              <a:gd name="csX3" fmla="*/ 35797 w 881130"/>
                              <a:gd name="csY3" fmla="*/ 32408 h 178561"/>
                              <a:gd name="csX4" fmla="*/ 35797 w 881130"/>
                              <a:gd name="csY4" fmla="*/ 76243 h 178561"/>
                              <a:gd name="csX5" fmla="*/ 100762 w 881130"/>
                              <a:gd name="csY5" fmla="*/ 76243 h 178561"/>
                              <a:gd name="csX6" fmla="*/ 100762 w 881130"/>
                              <a:gd name="csY6" fmla="*/ 108651 h 178561"/>
                              <a:gd name="csX7" fmla="*/ 35797 w 881130"/>
                              <a:gd name="csY7" fmla="*/ 108651 h 178561"/>
                              <a:gd name="csX8" fmla="*/ 35797 w 881130"/>
                              <a:gd name="csY8" fmla="*/ 175343 h 178561"/>
                              <a:gd name="csX9" fmla="*/ 0 w 881130"/>
                              <a:gd name="csY9" fmla="*/ 175343 h 178561"/>
                              <a:gd name="csX10" fmla="*/ 0 w 881130"/>
                              <a:gd name="csY10" fmla="*/ 0 h 178561"/>
                              <a:gd name="csX11" fmla="*/ 257762 w 881130"/>
                              <a:gd name="csY11" fmla="*/ 43836 h 178561"/>
                              <a:gd name="csX12" fmla="*/ 257762 w 881130"/>
                              <a:gd name="csY12" fmla="*/ 175364 h 178561"/>
                              <a:gd name="csX13" fmla="*/ 224353 w 881130"/>
                              <a:gd name="csY13" fmla="*/ 175364 h 178561"/>
                              <a:gd name="csX14" fmla="*/ 224353 w 881130"/>
                              <a:gd name="csY14" fmla="*/ 159954 h 178561"/>
                              <a:gd name="csX15" fmla="*/ 182731 w 881130"/>
                              <a:gd name="csY15" fmla="*/ 178561 h 178561"/>
                              <a:gd name="csX16" fmla="*/ 119103 w 881130"/>
                              <a:gd name="csY16" fmla="*/ 109744 h 178561"/>
                              <a:gd name="csX17" fmla="*/ 182731 w 881130"/>
                              <a:gd name="csY17" fmla="*/ 40927 h 178561"/>
                              <a:gd name="csX18" fmla="*/ 224889 w 881130"/>
                              <a:gd name="csY18" fmla="*/ 60318 h 178561"/>
                              <a:gd name="csX19" fmla="*/ 224889 w 881130"/>
                              <a:gd name="csY19" fmla="*/ 43836 h 178561"/>
                              <a:gd name="csX20" fmla="*/ 257762 w 881130"/>
                              <a:gd name="csY20" fmla="*/ 43836 h 178561"/>
                              <a:gd name="csX21" fmla="*/ 222501 w 881130"/>
                              <a:gd name="csY21" fmla="*/ 109744 h 178561"/>
                              <a:gd name="csX22" fmla="*/ 189359 w 881130"/>
                              <a:gd name="csY22" fmla="*/ 73335 h 178561"/>
                              <a:gd name="csX23" fmla="*/ 155415 w 881130"/>
                              <a:gd name="csY23" fmla="*/ 109744 h 178561"/>
                              <a:gd name="csX24" fmla="*/ 189359 w 881130"/>
                              <a:gd name="csY24" fmla="*/ 145886 h 178561"/>
                              <a:gd name="csX25" fmla="*/ 222501 w 881130"/>
                              <a:gd name="csY25" fmla="*/ 109744 h 178561"/>
                              <a:gd name="csX26" fmla="*/ 276309 w 881130"/>
                              <a:gd name="csY26" fmla="*/ 109476 h 178561"/>
                              <a:gd name="csX27" fmla="*/ 346565 w 881130"/>
                              <a:gd name="csY27" fmla="*/ 40927 h 178561"/>
                              <a:gd name="csX28" fmla="*/ 403585 w 881130"/>
                              <a:gd name="csY28" fmla="*/ 73335 h 178561"/>
                              <a:gd name="csX29" fmla="*/ 378657 w 881130"/>
                              <a:gd name="csY29" fmla="*/ 92726 h 178561"/>
                              <a:gd name="csX30" fmla="*/ 347100 w 881130"/>
                              <a:gd name="csY30" fmla="*/ 73603 h 178561"/>
                              <a:gd name="csX31" fmla="*/ 312621 w 881130"/>
                              <a:gd name="csY31" fmla="*/ 109476 h 178561"/>
                              <a:gd name="csX32" fmla="*/ 347100 w 881130"/>
                              <a:gd name="csY32" fmla="*/ 145617 h 178561"/>
                              <a:gd name="csX33" fmla="*/ 378657 w 881130"/>
                              <a:gd name="csY33" fmla="*/ 126742 h 178561"/>
                              <a:gd name="csX34" fmla="*/ 403585 w 881130"/>
                              <a:gd name="csY34" fmla="*/ 145865 h 178561"/>
                              <a:gd name="csX35" fmla="*/ 346565 w 881130"/>
                              <a:gd name="csY35" fmla="*/ 178541 h 178561"/>
                              <a:gd name="csX36" fmla="*/ 276309 w 881130"/>
                              <a:gd name="csY36" fmla="*/ 109455 h 178561"/>
                              <a:gd name="csX37" fmla="*/ 632117 w 881130"/>
                              <a:gd name="csY37" fmla="*/ 145349 h 178561"/>
                              <a:gd name="csX38" fmla="*/ 632117 w 881130"/>
                              <a:gd name="csY38" fmla="*/ 175364 h 178561"/>
                              <a:gd name="csX39" fmla="*/ 607477 w 881130"/>
                              <a:gd name="csY39" fmla="*/ 178561 h 178561"/>
                              <a:gd name="csX40" fmla="*/ 554986 w 881130"/>
                              <a:gd name="csY40" fmla="*/ 129135 h 178561"/>
                              <a:gd name="csX41" fmla="*/ 554986 w 881130"/>
                              <a:gd name="csY41" fmla="*/ 0 h 178561"/>
                              <a:gd name="csX42" fmla="*/ 590783 w 881130"/>
                              <a:gd name="csY42" fmla="*/ 0 h 178561"/>
                              <a:gd name="csX43" fmla="*/ 590783 w 881130"/>
                              <a:gd name="csY43" fmla="*/ 43877 h 178561"/>
                              <a:gd name="csX44" fmla="*/ 627897 w 881130"/>
                              <a:gd name="csY44" fmla="*/ 43877 h 178561"/>
                              <a:gd name="csX45" fmla="*/ 627897 w 881130"/>
                              <a:gd name="csY45" fmla="*/ 74139 h 178561"/>
                              <a:gd name="csX46" fmla="*/ 590783 w 881130"/>
                              <a:gd name="csY46" fmla="*/ 74139 h 178561"/>
                              <a:gd name="csX47" fmla="*/ 590783 w 881130"/>
                              <a:gd name="csY47" fmla="*/ 125958 h 178561"/>
                              <a:gd name="csX48" fmla="*/ 615176 w 881130"/>
                              <a:gd name="csY48" fmla="*/ 146401 h 178561"/>
                              <a:gd name="csX49" fmla="*/ 632138 w 881130"/>
                              <a:gd name="csY49" fmla="*/ 145349 h 178561"/>
                              <a:gd name="csX50" fmla="*/ 641442 w 881130"/>
                              <a:gd name="csY50" fmla="*/ 109476 h 178561"/>
                              <a:gd name="csX51" fmla="*/ 711698 w 881130"/>
                              <a:gd name="csY51" fmla="*/ 40927 h 178561"/>
                              <a:gd name="csX52" fmla="*/ 782242 w 881130"/>
                              <a:gd name="csY52" fmla="*/ 109476 h 178561"/>
                              <a:gd name="csX53" fmla="*/ 711430 w 881130"/>
                              <a:gd name="csY53" fmla="*/ 178293 h 178561"/>
                              <a:gd name="csX54" fmla="*/ 641442 w 881130"/>
                              <a:gd name="csY54" fmla="*/ 109476 h 178561"/>
                              <a:gd name="csX55" fmla="*/ 745642 w 881130"/>
                              <a:gd name="csY55" fmla="*/ 109744 h 178561"/>
                              <a:gd name="csX56" fmla="*/ 711698 w 881130"/>
                              <a:gd name="csY56" fmla="*/ 73603 h 178561"/>
                              <a:gd name="csX57" fmla="*/ 677753 w 881130"/>
                              <a:gd name="csY57" fmla="*/ 109744 h 178561"/>
                              <a:gd name="csX58" fmla="*/ 711698 w 881130"/>
                              <a:gd name="csY58" fmla="*/ 145349 h 178561"/>
                              <a:gd name="csX59" fmla="*/ 745642 w 881130"/>
                              <a:gd name="csY59" fmla="*/ 109744 h 178561"/>
                              <a:gd name="csX60" fmla="*/ 881131 w 881130"/>
                              <a:gd name="csY60" fmla="*/ 43836 h 178561"/>
                              <a:gd name="csX61" fmla="*/ 881131 w 881130"/>
                              <a:gd name="csY61" fmla="*/ 75460 h 178561"/>
                              <a:gd name="csX62" fmla="*/ 871600 w 881130"/>
                              <a:gd name="csY62" fmla="*/ 75460 h 178561"/>
                              <a:gd name="csX63" fmla="*/ 836339 w 881130"/>
                              <a:gd name="csY63" fmla="*/ 109744 h 178561"/>
                              <a:gd name="csX64" fmla="*/ 836339 w 881130"/>
                              <a:gd name="csY64" fmla="*/ 175385 h 178561"/>
                              <a:gd name="csX65" fmla="*/ 800542 w 881130"/>
                              <a:gd name="csY65" fmla="*/ 175385 h 178561"/>
                              <a:gd name="csX66" fmla="*/ 800542 w 881130"/>
                              <a:gd name="csY66" fmla="*/ 43856 h 178561"/>
                              <a:gd name="csX67" fmla="*/ 833415 w 881130"/>
                              <a:gd name="csY67" fmla="*/ 43856 h 178561"/>
                              <a:gd name="csX68" fmla="*/ 833415 w 881130"/>
                              <a:gd name="csY68" fmla="*/ 59514 h 178561"/>
                              <a:gd name="csX69" fmla="*/ 869480 w 881130"/>
                              <a:gd name="csY69" fmla="*/ 42247 h 178561"/>
                              <a:gd name="csX70" fmla="*/ 881131 w 881130"/>
                              <a:gd name="csY70" fmla="*/ 43836 h 178561"/>
                              <a:gd name="csX71" fmla="*/ 457105 w 881130"/>
                              <a:gd name="csY71" fmla="*/ 175364 h 178561"/>
                              <a:gd name="csX72" fmla="*/ 421308 w 881130"/>
                              <a:gd name="csY72" fmla="*/ 175364 h 178561"/>
                              <a:gd name="csX73" fmla="*/ 421308 w 881130"/>
                              <a:gd name="csY73" fmla="*/ 0 h 178561"/>
                              <a:gd name="csX74" fmla="*/ 457105 w 881130"/>
                              <a:gd name="csY74" fmla="*/ 0 h 178561"/>
                              <a:gd name="csX75" fmla="*/ 457105 w 881130"/>
                              <a:gd name="csY75" fmla="*/ 175364 h 1785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Lst>
                            <a:rect l="l" t="t" r="r" b="b"/>
                            <a:pathLst>
                              <a:path w="881130" h="178561">
                                <a:moveTo>
                                  <a:pt x="0" y="0"/>
                                </a:moveTo>
                                <a:lnTo>
                                  <a:pt x="115069" y="0"/>
                                </a:lnTo>
                                <a:lnTo>
                                  <a:pt x="115069" y="32408"/>
                                </a:lnTo>
                                <a:lnTo>
                                  <a:pt x="35797" y="32408"/>
                                </a:lnTo>
                                <a:lnTo>
                                  <a:pt x="35797" y="76243"/>
                                </a:lnTo>
                                <a:lnTo>
                                  <a:pt x="100762" y="76243"/>
                                </a:lnTo>
                                <a:lnTo>
                                  <a:pt x="100762" y="108651"/>
                                </a:lnTo>
                                <a:lnTo>
                                  <a:pt x="35797" y="108651"/>
                                </a:lnTo>
                                <a:lnTo>
                                  <a:pt x="35797" y="175343"/>
                                </a:lnTo>
                                <a:lnTo>
                                  <a:pt x="0" y="175343"/>
                                </a:lnTo>
                                <a:lnTo>
                                  <a:pt x="0" y="0"/>
                                </a:lnTo>
                                <a:close/>
                                <a:moveTo>
                                  <a:pt x="257762" y="43836"/>
                                </a:moveTo>
                                <a:lnTo>
                                  <a:pt x="257762" y="175364"/>
                                </a:lnTo>
                                <a:lnTo>
                                  <a:pt x="224353" y="175364"/>
                                </a:lnTo>
                                <a:lnTo>
                                  <a:pt x="224353" y="159954"/>
                                </a:lnTo>
                                <a:cubicBezTo>
                                  <a:pt x="215070" y="171898"/>
                                  <a:pt x="200496" y="178561"/>
                                  <a:pt x="182731" y="178561"/>
                                </a:cubicBezTo>
                                <a:cubicBezTo>
                                  <a:pt x="145617" y="178561"/>
                                  <a:pt x="119103" y="149331"/>
                                  <a:pt x="119103" y="109744"/>
                                </a:cubicBezTo>
                                <a:cubicBezTo>
                                  <a:pt x="119103" y="70158"/>
                                  <a:pt x="145617" y="40927"/>
                                  <a:pt x="182731" y="40927"/>
                                </a:cubicBezTo>
                                <a:cubicBezTo>
                                  <a:pt x="201031" y="40927"/>
                                  <a:pt x="215872" y="48106"/>
                                  <a:pt x="224889" y="60318"/>
                                </a:cubicBezTo>
                                <a:lnTo>
                                  <a:pt x="224889" y="43836"/>
                                </a:lnTo>
                                <a:lnTo>
                                  <a:pt x="257762" y="43836"/>
                                </a:lnTo>
                                <a:close/>
                                <a:moveTo>
                                  <a:pt x="222501" y="109744"/>
                                </a:moveTo>
                                <a:cubicBezTo>
                                  <a:pt x="222501" y="84763"/>
                                  <a:pt x="205786" y="73335"/>
                                  <a:pt x="189359" y="73335"/>
                                </a:cubicBezTo>
                                <a:cubicBezTo>
                                  <a:pt x="170792" y="73335"/>
                                  <a:pt x="155415" y="87424"/>
                                  <a:pt x="155415" y="109744"/>
                                </a:cubicBezTo>
                                <a:cubicBezTo>
                                  <a:pt x="155415" y="132064"/>
                                  <a:pt x="170792" y="145886"/>
                                  <a:pt x="189359" y="145886"/>
                                </a:cubicBezTo>
                                <a:cubicBezTo>
                                  <a:pt x="205786" y="145886"/>
                                  <a:pt x="222501" y="134994"/>
                                  <a:pt x="222501" y="109744"/>
                                </a:cubicBezTo>
                                <a:close/>
                                <a:moveTo>
                                  <a:pt x="276309" y="109476"/>
                                </a:moveTo>
                                <a:cubicBezTo>
                                  <a:pt x="276309" y="70674"/>
                                  <a:pt x="307351" y="40927"/>
                                  <a:pt x="346565" y="40927"/>
                                </a:cubicBezTo>
                                <a:cubicBezTo>
                                  <a:pt x="372831" y="40927"/>
                                  <a:pt x="392696" y="53676"/>
                                  <a:pt x="403585" y="73335"/>
                                </a:cubicBezTo>
                                <a:lnTo>
                                  <a:pt x="378657" y="92726"/>
                                </a:lnTo>
                                <a:cubicBezTo>
                                  <a:pt x="371246" y="81566"/>
                                  <a:pt x="361695" y="73603"/>
                                  <a:pt x="347100" y="73603"/>
                                </a:cubicBezTo>
                                <a:cubicBezTo>
                                  <a:pt x="326680" y="73603"/>
                                  <a:pt x="312621" y="89013"/>
                                  <a:pt x="312621" y="109476"/>
                                </a:cubicBezTo>
                                <a:cubicBezTo>
                                  <a:pt x="312621" y="129940"/>
                                  <a:pt x="326680" y="145617"/>
                                  <a:pt x="347100" y="145617"/>
                                </a:cubicBezTo>
                                <a:cubicBezTo>
                                  <a:pt x="361407" y="145617"/>
                                  <a:pt x="370958" y="137634"/>
                                  <a:pt x="378657" y="126742"/>
                                </a:cubicBezTo>
                                <a:lnTo>
                                  <a:pt x="403585" y="145865"/>
                                </a:lnTo>
                                <a:cubicBezTo>
                                  <a:pt x="392696" y="165524"/>
                                  <a:pt x="372564" y="178541"/>
                                  <a:pt x="346565" y="178541"/>
                                </a:cubicBezTo>
                                <a:cubicBezTo>
                                  <a:pt x="307331" y="178541"/>
                                  <a:pt x="276309" y="148526"/>
                                  <a:pt x="276309" y="109455"/>
                                </a:cubicBezTo>
                                <a:close/>
                                <a:moveTo>
                                  <a:pt x="632117" y="145349"/>
                                </a:moveTo>
                                <a:lnTo>
                                  <a:pt x="632117" y="175364"/>
                                </a:lnTo>
                                <a:cubicBezTo>
                                  <a:pt x="624707" y="177220"/>
                                  <a:pt x="616740" y="178561"/>
                                  <a:pt x="607477" y="178561"/>
                                </a:cubicBezTo>
                                <a:cubicBezTo>
                                  <a:pt x="575138" y="178561"/>
                                  <a:pt x="554986" y="162884"/>
                                  <a:pt x="554986" y="129135"/>
                                </a:cubicBezTo>
                                <a:lnTo>
                                  <a:pt x="554986" y="0"/>
                                </a:lnTo>
                                <a:lnTo>
                                  <a:pt x="590783" y="0"/>
                                </a:lnTo>
                                <a:lnTo>
                                  <a:pt x="590783" y="43877"/>
                                </a:lnTo>
                                <a:lnTo>
                                  <a:pt x="627897" y="43877"/>
                                </a:lnTo>
                                <a:lnTo>
                                  <a:pt x="627897" y="74139"/>
                                </a:lnTo>
                                <a:lnTo>
                                  <a:pt x="590783" y="74139"/>
                                </a:lnTo>
                                <a:lnTo>
                                  <a:pt x="590783" y="125958"/>
                                </a:lnTo>
                                <a:cubicBezTo>
                                  <a:pt x="590783" y="141100"/>
                                  <a:pt x="598749" y="146401"/>
                                  <a:pt x="615176" y="146401"/>
                                </a:cubicBezTo>
                                <a:cubicBezTo>
                                  <a:pt x="619416" y="146401"/>
                                  <a:pt x="625262" y="145865"/>
                                  <a:pt x="632138" y="145349"/>
                                </a:cubicBezTo>
                                <a:close/>
                                <a:moveTo>
                                  <a:pt x="641442" y="109476"/>
                                </a:moveTo>
                                <a:cubicBezTo>
                                  <a:pt x="641442" y="70942"/>
                                  <a:pt x="672196" y="40927"/>
                                  <a:pt x="711698" y="40927"/>
                                </a:cubicBezTo>
                                <a:cubicBezTo>
                                  <a:pt x="751200" y="40927"/>
                                  <a:pt x="782242" y="71231"/>
                                  <a:pt x="782242" y="109476"/>
                                </a:cubicBezTo>
                                <a:cubicBezTo>
                                  <a:pt x="782242" y="147722"/>
                                  <a:pt x="750953" y="178293"/>
                                  <a:pt x="711430" y="178293"/>
                                </a:cubicBezTo>
                                <a:cubicBezTo>
                                  <a:pt x="671907" y="178293"/>
                                  <a:pt x="641442" y="147990"/>
                                  <a:pt x="641442" y="109476"/>
                                </a:cubicBezTo>
                                <a:close/>
                                <a:moveTo>
                                  <a:pt x="745642" y="109744"/>
                                </a:moveTo>
                                <a:cubicBezTo>
                                  <a:pt x="745642" y="89013"/>
                                  <a:pt x="731068" y="73603"/>
                                  <a:pt x="711698" y="73603"/>
                                </a:cubicBezTo>
                                <a:cubicBezTo>
                                  <a:pt x="692327" y="73603"/>
                                  <a:pt x="677753" y="88744"/>
                                  <a:pt x="677753" y="109744"/>
                                </a:cubicBezTo>
                                <a:cubicBezTo>
                                  <a:pt x="677753" y="130744"/>
                                  <a:pt x="692060" y="145349"/>
                                  <a:pt x="711698" y="145349"/>
                                </a:cubicBezTo>
                                <a:cubicBezTo>
                                  <a:pt x="731336" y="145349"/>
                                  <a:pt x="745642" y="130187"/>
                                  <a:pt x="745642" y="109744"/>
                                </a:cubicBezTo>
                                <a:close/>
                                <a:moveTo>
                                  <a:pt x="881131" y="43836"/>
                                </a:moveTo>
                                <a:lnTo>
                                  <a:pt x="881131" y="75460"/>
                                </a:lnTo>
                                <a:lnTo>
                                  <a:pt x="871600" y="75460"/>
                                </a:lnTo>
                                <a:cubicBezTo>
                                  <a:pt x="850913" y="75460"/>
                                  <a:pt x="836339" y="86083"/>
                                  <a:pt x="836339" y="109744"/>
                                </a:cubicBezTo>
                                <a:lnTo>
                                  <a:pt x="836339" y="175385"/>
                                </a:lnTo>
                                <a:lnTo>
                                  <a:pt x="800542" y="175385"/>
                                </a:lnTo>
                                <a:lnTo>
                                  <a:pt x="800542" y="43856"/>
                                </a:lnTo>
                                <a:lnTo>
                                  <a:pt x="833415" y="43856"/>
                                </a:lnTo>
                                <a:lnTo>
                                  <a:pt x="833415" y="59514"/>
                                </a:lnTo>
                                <a:cubicBezTo>
                                  <a:pt x="842164" y="48353"/>
                                  <a:pt x="855153" y="42247"/>
                                  <a:pt x="869480" y="42247"/>
                                </a:cubicBezTo>
                                <a:cubicBezTo>
                                  <a:pt x="874235" y="42247"/>
                                  <a:pt x="877693" y="42784"/>
                                  <a:pt x="881131" y="43836"/>
                                </a:cubicBezTo>
                                <a:close/>
                                <a:moveTo>
                                  <a:pt x="457105" y="175364"/>
                                </a:moveTo>
                                <a:lnTo>
                                  <a:pt x="421308" y="175364"/>
                                </a:lnTo>
                                <a:lnTo>
                                  <a:pt x="421308" y="0"/>
                                </a:lnTo>
                                <a:lnTo>
                                  <a:pt x="457105" y="0"/>
                                </a:lnTo>
                                <a:lnTo>
                                  <a:pt x="457105" y="175364"/>
                                </a:lnTo>
                                <a:close/>
                              </a:path>
                            </a:pathLst>
                          </a:custGeom>
                          <a:solidFill>
                            <a:srgbClr val="003861"/>
                          </a:solidFill>
                          <a:ln w="2047" cap="flat">
                            <a:noFill/>
                            <a:prstDash val="solid"/>
                            <a:miter/>
                          </a:ln>
                        </wps:spPr>
                        <wps:bodyPr/>
                      </wps:wsp>
                    </wpg:grpSp>
                    <wpg:grpSp>
                      <wpg:cNvPr id="261697820" name="Group 2"/>
                      <wpg:cNvGrpSpPr/>
                      <wpg:grpSpPr>
                        <a:xfrm>
                          <a:off x="-63374" y="0"/>
                          <a:ext cx="847453" cy="383605"/>
                          <a:chOff x="-100508" y="56983"/>
                          <a:chExt cx="1344018" cy="608690"/>
                        </a:xfrm>
                      </wpg:grpSpPr>
                      <wps:wsp>
                        <wps:cNvPr id="494973495" name="Straight Connector 494973495"/>
                        <wps:cNvCnPr>
                          <a:cxnSpLocks/>
                        </wps:cNvCnPr>
                        <wps:spPr>
                          <a:xfrm>
                            <a:off x="1243510" y="56983"/>
                            <a:ext cx="0" cy="555651"/>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38928018" name="Picture 738928018"/>
                          <pic:cNvPicPr>
                            <a:picLocks noChangeAspect="1"/>
                          </pic:cNvPicPr>
                        </pic:nvPicPr>
                        <pic:blipFill>
                          <a:blip r:embed="rId1"/>
                          <a:stretch>
                            <a:fillRect/>
                          </a:stretch>
                        </pic:blipFill>
                        <pic:spPr>
                          <a:xfrm>
                            <a:off x="-100508" y="57040"/>
                            <a:ext cx="1143250" cy="608633"/>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D0FDB62" id="Group 7" o:spid="_x0000_s1026" style="position:absolute;margin-left:378.35pt;margin-top:-1.3pt;width:95.1pt;height:19.9pt;z-index:251668485;mso-width-relative:margin;mso-height-relative:margin" coordorigin="-633" coordsize="18322,3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">
              <v:group id="Graphic 6" o:spid="_x0000_s1027" style="position:absolute;left:8877;top:934;width:8811;height:1786" coordsize="881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">
                <v:group id="Graphic 6" o:spid="_x0000_s1028" style="position:absolute;left:4570;top:438;width:886;height:1315" coordorigin="4570,438" coordsize="885,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">
                  <v:shape id="Freeform 908683822" o:spid="_x0000_s1029" style="position:absolute;left:4570;top:1096;width:886;height:657;visibility:visible;mso-wrap-style:square;v-text-anchor:top" coordsize="88576,6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" path="m,l47880,65743r40696,l40675,,,xe" fillcolor="#ff7900" stroked="f" strokeweight=".05686mm">
                    <v:stroke joinstyle="miter"/>
                    <v:path arrowok="t" o:connecttype="custom" o:connectlocs="0,0;47880,65743;88576,65743;40675,0;0,0" o:connectangles="0,0,0,0,0"/>
                  </v:shape>
                  <v:shape id="Freeform 27749201" o:spid="_x0000_s1030" style="position:absolute;left:4570;top:438;width:886;height:658;visibility:visible;mso-wrap-style:square;v-text-anchor:top" coordsize="88576,6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" path="m47880,l,65764r40675,l88576,,47880,xe" fillcolor="#ffac00" stroked="f" strokeweight=".05686mm">
                    <v:stroke joinstyle="miter"/>
                    <v:path arrowok="t" o:connecttype="custom" o:connectlocs="47880,0;0,65764;40675,65764;88576,0;47880,0" o:connectangles="0,0,0,0,0"/>
                  </v:shape>
                </v:group>
                <v:shape id="Freeform 2125244368" o:spid="_x0000_s1031" style="position:absolute;width:8811;height:1785;visibility:visible;mso-wrap-style:square;v-text-anchor:top" coordsize="881130,17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" path="m,l115069,r,32408l35797,32408r,43835l100762,76243r,32408l35797,108651r,66692l,175343,,xm257762,43836r,131528l224353,175364r,-15410c215070,171898,200496,178561,182731,178561v-37114,,-63628,-29230,-63628,-68817c119103,70158,145617,40927,182731,40927v18300,,33141,7179,42158,19391l224889,43836r32873,xm222501,109744v,-24981,-16715,-36409,-33142,-36409c170792,73335,155415,87424,155415,109744v,22320,15377,36142,33944,36142c205786,145886,222501,134994,222501,109744xm276309,109476v,-38802,31042,-68549,70256,-68549c372831,40927,392696,53676,403585,73335l378657,92726c371246,81566,361695,73603,347100,73603v-20420,,-34479,15410,-34479,35873c312621,129940,326680,145617,347100,145617v14307,,23858,-7983,31557,-18875l403585,145865v-10889,19659,-31021,32676,-57020,32676c307331,178541,276309,148526,276309,109455r,21xm632117,145349r,30015c624707,177220,616740,178561,607477,178561v-32339,,-52491,-15677,-52491,-49426l554986,r35797,l590783,43877r37114,l627897,74139r-37114,l590783,125958v,15142,7966,20443,24393,20443c619416,146401,625262,145865,632138,145349r-21,xm641442,109476v,-38534,30754,-68549,70256,-68549c751200,40927,782242,71231,782242,109476v,38246,-31289,68817,-70812,68817c671907,178293,641442,147990,641442,109476xm745642,109744v,-20731,-14574,-36141,-33944,-36141c692327,73603,677753,88744,677753,109744v,21000,14307,35605,33945,35605c731336,145349,745642,130187,745642,109744xm881131,43836r,31624l871600,75460v-20687,,-35261,10623,-35261,34284l836339,175385r-35797,l800542,43856r32873,l833415,59514v8749,-11161,21738,-17267,36065,-17267c874235,42247,877693,42784,881131,43836xm457105,175364r-35797,l421308,r35797,l457105,175364xe" fillcolor="#003861" stroked="f" strokeweight=".05686mm">
                  <v:stroke joinstyle="miter"/>
                  <v:path arrowok="t" o:connecttype="custom" o:connectlocs="0,0;115069,0;115069,32408;35797,32408;35797,76243;100762,76243;100762,108651;35797,108651;35797,175343;0,175343;0,0;257762,43836;257762,175364;224353,175364;224353,159954;182731,178561;119103,109744;182731,40927;224889,60318;224889,43836;257762,43836;222501,109744;189359,73335;155415,109744;189359,145886;222501,109744;276309,109476;346565,40927;403585,73335;378657,92726;347100,73603;312621,109476;347100,145617;378657,126742;403585,145865;346565,178541;276309,109455;632117,145349;632117,175364;607477,178561;554986,129135;554986,0;590783,0;590783,43877;627897,43877;627897,74139;590783,74139;590783,125958;615176,146401;632138,145349;641442,109476;711698,40927;782242,109476;711430,178293;641442,109476;745642,109744;711698,73603;677753,109744;711698,145349;745642,109744;881131,43836;881131,75460;871600,75460;836339,109744;836339,175385;800542,175385;800542,43856;833415,43856;833415,59514;869480,42247;881131,43836;457105,175364;421308,175364;421308,0;457105,0;457105,175364" o:connectangles="0,0,0,0,0,0,0,0,0,0,0,0,0,0,0,0,0,0,0,0,0,0,0,0,0,0,0,0,0,0,0,0,0,0,0,0,0,0,0,0,0,0,0,0,0,0,0,0,0,0,0,0,0,0,0,0,0,0,0,0,0,0,0,0,0,0,0,0,0,0,0,0,0,0,0,0"/>
                </v:shape>
              </v:group>
              <v:group id="Group 2" o:spid="_x0000_s1032" style="position:absolute;left:-633;width:8473;height:3836" coordorigin="-1005,569" coordsize="13440,6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">
                <v:line id="Straight Connector 494973495" o:spid="_x0000_s1033" style="position:absolute;visibility:visible;mso-wrap-style:square" from="12435,569" to="12435,6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" strokecolor="#4472c4 [3204]" strokeweight="1.5pt">
                  <v:stroke joinstyle="miter"/>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8928018" o:spid="_x0000_s1034" type="#_x0000_t75" style="position:absolute;left:-1005;top:570;width:11432;height:6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">
                  <v:imagedata r:id="rId2" o:title=""/>
                </v:shape>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Montserrat" w:hAnsi="Montserrat"/>
        <w:b/>
        <w:bCs/>
        <w:sz w:val="20"/>
        <w:szCs w:val="20"/>
      </w:rPr>
      <w:id w:val="1740438680"/>
      <w:docPartObj>
        <w:docPartGallery w:val="Page Numbers (Bottom of Page)"/>
        <w:docPartUnique/>
      </w:docPartObj>
    </w:sdtPr>
    <w:sdtEndPr>
      <w:rPr>
        <w:rStyle w:val="PageNumber"/>
      </w:rPr>
    </w:sdtEndPr>
    <w:sdtContent>
      <w:p w14:paraId="599CAEBC" w14:textId="77777777" w:rsidR="00BF3473" w:rsidRPr="005C0851" w:rsidRDefault="00BF3473" w:rsidP="00BF3473">
        <w:pPr>
          <w:pStyle w:val="Footer"/>
          <w:framePr w:wrap="none" w:vAnchor="text" w:hAnchor="margin" w:y="1"/>
          <w:rPr>
            <w:rStyle w:val="PageNumber"/>
            <w:rFonts w:ascii="Montserrat" w:hAnsi="Montserrat"/>
            <w:b/>
            <w:bCs/>
            <w:sz w:val="20"/>
            <w:szCs w:val="20"/>
          </w:rPr>
        </w:pPr>
        <w:r w:rsidRPr="005C0851">
          <w:rPr>
            <w:rStyle w:val="PageNumber"/>
            <w:rFonts w:ascii="Montserrat" w:hAnsi="Montserrat"/>
            <w:b/>
            <w:bCs/>
            <w:sz w:val="20"/>
            <w:szCs w:val="20"/>
          </w:rPr>
          <w:fldChar w:fldCharType="begin"/>
        </w:r>
        <w:r w:rsidRPr="005C0851">
          <w:rPr>
            <w:rStyle w:val="PageNumber"/>
            <w:rFonts w:ascii="Montserrat" w:hAnsi="Montserrat"/>
            <w:b/>
            <w:bCs/>
            <w:sz w:val="20"/>
            <w:szCs w:val="20"/>
          </w:rPr>
          <w:instrText xml:space="preserve"> PAGE </w:instrText>
        </w:r>
        <w:r w:rsidRPr="005C0851">
          <w:rPr>
            <w:rStyle w:val="PageNumber"/>
            <w:rFonts w:ascii="Montserrat" w:hAnsi="Montserrat"/>
            <w:b/>
            <w:bCs/>
            <w:sz w:val="20"/>
            <w:szCs w:val="20"/>
          </w:rPr>
          <w:fldChar w:fldCharType="separate"/>
        </w:r>
        <w:r>
          <w:rPr>
            <w:rStyle w:val="PageNumber"/>
            <w:rFonts w:ascii="Montserrat" w:hAnsi="Montserrat"/>
            <w:b/>
            <w:bCs/>
            <w:sz w:val="20"/>
            <w:szCs w:val="20"/>
          </w:rPr>
          <w:t>2</w:t>
        </w:r>
        <w:r w:rsidRPr="005C0851">
          <w:rPr>
            <w:rStyle w:val="PageNumber"/>
            <w:rFonts w:ascii="Montserrat" w:hAnsi="Montserrat"/>
            <w:b/>
            <w:bCs/>
            <w:sz w:val="20"/>
            <w:szCs w:val="20"/>
          </w:rPr>
          <w:fldChar w:fldCharType="end"/>
        </w:r>
      </w:p>
    </w:sdtContent>
  </w:sdt>
  <w:p w14:paraId="657D4ACF" w14:textId="789C78B7" w:rsidR="006660BB" w:rsidRPr="00A043BD" w:rsidRDefault="00A043BD" w:rsidP="00A043BD">
    <w:pPr>
      <w:ind w:left="360" w:right="180"/>
      <w:rPr>
        <w:rFonts w:ascii="Montserrat" w:hAnsi="Montserrat"/>
        <w:i/>
        <w:iCs/>
        <w:color w:val="666666"/>
        <w:sz w:val="12"/>
        <w:szCs w:val="12"/>
      </w:rPr>
    </w:pPr>
    <w:r>
      <w:rPr>
        <w:rFonts w:ascii="Montserrat" w:hAnsi="Montserrat"/>
        <w:i/>
        <w:iCs/>
        <w:color w:val="666666"/>
        <w:sz w:val="12"/>
        <w:szCs w:val="12"/>
      </w:rPr>
      <w:t>T</w:t>
    </w:r>
    <w:r w:rsidRPr="00696628">
      <w:rPr>
        <w:rFonts w:ascii="Montserrat" w:hAnsi="Montserrat"/>
        <w:i/>
        <w:iCs/>
        <w:color w:val="666666"/>
        <w:sz w:val="12"/>
        <w:szCs w:val="12"/>
      </w:rPr>
      <w:t xml:space="preserve">his resource is supported by the Health Resources and Services Administration (HRSA) of the U.S. Department of Health and Human Services (HHS) as part of an award to CHCANYS’ New York State Health Center Controlled Network (NYS-HCCN) totaling $1,705,000 with 0% financed with non-governmental sources. The contents are those of the author(s) and do not necessarily represent the official views of, nor an endorsement, by HRSA, HHS, or the U.S. Government. For more information, please visit </w:t>
    </w:r>
    <w:hyperlink r:id="rId1" w:history="1">
      <w:r w:rsidRPr="00696628">
        <w:rPr>
          <w:rStyle w:val="Hyperlink"/>
          <w:rFonts w:ascii="Montserrat" w:hAnsi="Montserrat"/>
          <w:i/>
          <w:iCs/>
          <w:sz w:val="12"/>
          <w:szCs w:val="12"/>
        </w:rPr>
        <w:t>HRSA.gov</w:t>
      </w:r>
    </w:hyperlink>
    <w:r w:rsidRPr="00696628">
      <w:rPr>
        <w:rFonts w:ascii="Montserrat" w:hAnsi="Montserrat"/>
        <w:i/>
        <w:iCs/>
        <w:color w:val="666666"/>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E3ACAD" w14:textId="77777777" w:rsidR="00F21FB5" w:rsidRDefault="00F21FB5" w:rsidP="007533DF">
      <w:r>
        <w:separator/>
      </w:r>
    </w:p>
  </w:footnote>
  <w:footnote w:type="continuationSeparator" w:id="0">
    <w:p w14:paraId="63620B7A" w14:textId="77777777" w:rsidR="00F21FB5" w:rsidRDefault="00F21FB5" w:rsidP="00753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6787CE" w14:textId="4DB5858A" w:rsidR="00F86A84" w:rsidRDefault="00F86A84">
    <w:pPr>
      <w:pStyle w:val="Header"/>
    </w:pPr>
    <w:r>
      <w:rPr>
        <w:noProof/>
      </w:rPr>
      <w:drawing>
        <wp:anchor distT="0" distB="0" distL="114300" distR="114300" simplePos="0" relativeHeight="251666437" behindDoc="1" locked="0" layoutInCell="1" allowOverlap="1" wp14:anchorId="47D0EAF4" wp14:editId="06168DA0">
          <wp:simplePos x="0" y="0"/>
          <wp:positionH relativeFrom="page">
            <wp:posOffset>0</wp:posOffset>
          </wp:positionH>
          <wp:positionV relativeFrom="page">
            <wp:posOffset>-16686</wp:posOffset>
          </wp:positionV>
          <wp:extent cx="7772400" cy="4855464"/>
          <wp:effectExtent l="0" t="0" r="0" b="0"/>
          <wp:wrapNone/>
          <wp:docPr id="1064503897" name="Picture 106450389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485546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00C419" w14:textId="24399111" w:rsidR="006660BB" w:rsidRDefault="006660BB">
    <w:pPr>
      <w:pStyle w:val="Header"/>
    </w:pPr>
    <w:r>
      <w:rPr>
        <w:rFonts w:ascii="Metropolis Light" w:hAnsi="Metropolis Light"/>
        <w:noProof/>
      </w:rPr>
      <mc:AlternateContent>
        <mc:Choice Requires="wpg">
          <w:drawing>
            <wp:anchor distT="0" distB="0" distL="114300" distR="114300" simplePos="0" relativeHeight="251664389" behindDoc="0" locked="0" layoutInCell="1" allowOverlap="1" wp14:anchorId="4F7EF4E5" wp14:editId="06C27EB0">
              <wp:simplePos x="0" y="0"/>
              <wp:positionH relativeFrom="column">
                <wp:posOffset>4685030</wp:posOffset>
              </wp:positionH>
              <wp:positionV relativeFrom="paragraph">
                <wp:posOffset>-222561</wp:posOffset>
              </wp:positionV>
              <wp:extent cx="1832206" cy="383605"/>
              <wp:effectExtent l="0" t="0" r="0" b="0"/>
              <wp:wrapNone/>
              <wp:docPr id="2126007304" name="Group 7"/>
              <wp:cNvGraphicFramePr/>
              <a:graphic xmlns:a="http://schemas.openxmlformats.org/drawingml/2006/main">
                <a:graphicData uri="http://schemas.microsoft.com/office/word/2010/wordprocessingGroup">
                  <wpg:wgp>
                    <wpg:cNvGrpSpPr/>
                    <wpg:grpSpPr>
                      <a:xfrm>
                        <a:off x="0" y="0"/>
                        <a:ext cx="1832206" cy="383605"/>
                        <a:chOff x="-63374" y="0"/>
                        <a:chExt cx="1832206" cy="383605"/>
                      </a:xfrm>
                    </wpg:grpSpPr>
                    <wpg:grpSp>
                      <wpg:cNvPr id="184307357" name="Graphic 6"/>
                      <wpg:cNvGrpSpPr/>
                      <wpg:grpSpPr>
                        <a:xfrm>
                          <a:off x="887702" y="93443"/>
                          <a:ext cx="881130" cy="178561"/>
                          <a:chOff x="0" y="0"/>
                          <a:chExt cx="881130" cy="178561"/>
                        </a:xfrm>
                      </wpg:grpSpPr>
                      <wpg:grpSp>
                        <wpg:cNvPr id="1175915773" name="Graphic 6"/>
                        <wpg:cNvGrpSpPr/>
                        <wpg:grpSpPr>
                          <a:xfrm>
                            <a:off x="457084" y="43856"/>
                            <a:ext cx="88576" cy="131507"/>
                            <a:chOff x="457084" y="43856"/>
                            <a:chExt cx="88576" cy="131507"/>
                          </a:xfrm>
                        </wpg:grpSpPr>
                        <wps:wsp>
                          <wps:cNvPr id="385190986" name="Freeform 385190986"/>
                          <wps:cNvSpPr/>
                          <wps:spPr>
                            <a:xfrm>
                              <a:off x="457084" y="109620"/>
                              <a:ext cx="88576" cy="65743"/>
                            </a:xfrm>
                            <a:custGeom>
                              <a:avLst/>
                              <a:gdLst>
                                <a:gd name="csX0" fmla="*/ 0 w 88576"/>
                                <a:gd name="csY0" fmla="*/ 0 h 65743"/>
                                <a:gd name="csX1" fmla="*/ 47880 w 88576"/>
                                <a:gd name="csY1" fmla="*/ 65743 h 65743"/>
                                <a:gd name="csX2" fmla="*/ 88576 w 88576"/>
                                <a:gd name="csY2" fmla="*/ 65743 h 65743"/>
                                <a:gd name="csX3" fmla="*/ 40675 w 88576"/>
                                <a:gd name="csY3" fmla="*/ 0 h 65743"/>
                                <a:gd name="csX4" fmla="*/ 0 w 88576"/>
                                <a:gd name="csY4" fmla="*/ 0 h 65743"/>
                              </a:gdLst>
                              <a:ahLst/>
                              <a:cxnLst>
                                <a:cxn ang="0">
                                  <a:pos x="csX0" y="csY0"/>
                                </a:cxn>
                                <a:cxn ang="0">
                                  <a:pos x="csX1" y="csY1"/>
                                </a:cxn>
                                <a:cxn ang="0">
                                  <a:pos x="csX2" y="csY2"/>
                                </a:cxn>
                                <a:cxn ang="0">
                                  <a:pos x="csX3" y="csY3"/>
                                </a:cxn>
                                <a:cxn ang="0">
                                  <a:pos x="csX4" y="csY4"/>
                                </a:cxn>
                              </a:cxnLst>
                              <a:rect l="l" t="t" r="r" b="b"/>
                              <a:pathLst>
                                <a:path w="88576" h="65743">
                                  <a:moveTo>
                                    <a:pt x="0" y="0"/>
                                  </a:moveTo>
                                  <a:lnTo>
                                    <a:pt x="47880" y="65743"/>
                                  </a:lnTo>
                                  <a:lnTo>
                                    <a:pt x="88576" y="65743"/>
                                  </a:lnTo>
                                  <a:lnTo>
                                    <a:pt x="40675" y="0"/>
                                  </a:lnTo>
                                  <a:lnTo>
                                    <a:pt x="0" y="0"/>
                                  </a:lnTo>
                                  <a:close/>
                                </a:path>
                              </a:pathLst>
                            </a:custGeom>
                            <a:solidFill>
                              <a:srgbClr val="FF7900"/>
                            </a:solidFill>
                            <a:ln w="2047" cap="flat">
                              <a:noFill/>
                              <a:prstDash val="solid"/>
                              <a:miter/>
                            </a:ln>
                          </wps:spPr>
                          <wps:bodyPr/>
                        </wps:wsp>
                        <wps:wsp>
                          <wps:cNvPr id="859236672" name="Freeform 859236672"/>
                          <wps:cNvSpPr/>
                          <wps:spPr>
                            <a:xfrm>
                              <a:off x="457084" y="43856"/>
                              <a:ext cx="88576" cy="65764"/>
                            </a:xfrm>
                            <a:custGeom>
                              <a:avLst/>
                              <a:gdLst>
                                <a:gd name="csX0" fmla="*/ 47880 w 88576"/>
                                <a:gd name="csY0" fmla="*/ 0 h 65764"/>
                                <a:gd name="csX1" fmla="*/ 0 w 88576"/>
                                <a:gd name="csY1" fmla="*/ 65764 h 65764"/>
                                <a:gd name="csX2" fmla="*/ 40675 w 88576"/>
                                <a:gd name="csY2" fmla="*/ 65764 h 65764"/>
                                <a:gd name="csX3" fmla="*/ 88576 w 88576"/>
                                <a:gd name="csY3" fmla="*/ 0 h 65764"/>
                                <a:gd name="csX4" fmla="*/ 47880 w 88576"/>
                                <a:gd name="csY4" fmla="*/ 0 h 65764"/>
                              </a:gdLst>
                              <a:ahLst/>
                              <a:cxnLst>
                                <a:cxn ang="0">
                                  <a:pos x="csX0" y="csY0"/>
                                </a:cxn>
                                <a:cxn ang="0">
                                  <a:pos x="csX1" y="csY1"/>
                                </a:cxn>
                                <a:cxn ang="0">
                                  <a:pos x="csX2" y="csY2"/>
                                </a:cxn>
                                <a:cxn ang="0">
                                  <a:pos x="csX3" y="csY3"/>
                                </a:cxn>
                                <a:cxn ang="0">
                                  <a:pos x="csX4" y="csY4"/>
                                </a:cxn>
                              </a:cxnLst>
                              <a:rect l="l" t="t" r="r" b="b"/>
                              <a:pathLst>
                                <a:path w="88576" h="65764">
                                  <a:moveTo>
                                    <a:pt x="47880" y="0"/>
                                  </a:moveTo>
                                  <a:lnTo>
                                    <a:pt x="0" y="65764"/>
                                  </a:lnTo>
                                  <a:lnTo>
                                    <a:pt x="40675" y="65764"/>
                                  </a:lnTo>
                                  <a:lnTo>
                                    <a:pt x="88576" y="0"/>
                                  </a:lnTo>
                                  <a:lnTo>
                                    <a:pt x="47880" y="0"/>
                                  </a:lnTo>
                                  <a:close/>
                                </a:path>
                              </a:pathLst>
                            </a:custGeom>
                            <a:solidFill>
                              <a:srgbClr val="FFAC00"/>
                            </a:solidFill>
                            <a:ln w="2047" cap="flat">
                              <a:noFill/>
                              <a:prstDash val="solid"/>
                              <a:miter/>
                            </a:ln>
                          </wps:spPr>
                          <wps:bodyPr/>
                        </wps:wsp>
                      </wpg:grpSp>
                      <wps:wsp>
                        <wps:cNvPr id="1975186580" name="Freeform 1975186580"/>
                        <wps:cNvSpPr/>
                        <wps:spPr>
                          <a:xfrm>
                            <a:off x="0" y="0"/>
                            <a:ext cx="881130" cy="178561"/>
                          </a:xfrm>
                          <a:custGeom>
                            <a:avLst/>
                            <a:gdLst>
                              <a:gd name="csX0" fmla="*/ 0 w 881130"/>
                              <a:gd name="csY0" fmla="*/ 0 h 178561"/>
                              <a:gd name="csX1" fmla="*/ 115069 w 881130"/>
                              <a:gd name="csY1" fmla="*/ 0 h 178561"/>
                              <a:gd name="csX2" fmla="*/ 115069 w 881130"/>
                              <a:gd name="csY2" fmla="*/ 32408 h 178561"/>
                              <a:gd name="csX3" fmla="*/ 35797 w 881130"/>
                              <a:gd name="csY3" fmla="*/ 32408 h 178561"/>
                              <a:gd name="csX4" fmla="*/ 35797 w 881130"/>
                              <a:gd name="csY4" fmla="*/ 76243 h 178561"/>
                              <a:gd name="csX5" fmla="*/ 100762 w 881130"/>
                              <a:gd name="csY5" fmla="*/ 76243 h 178561"/>
                              <a:gd name="csX6" fmla="*/ 100762 w 881130"/>
                              <a:gd name="csY6" fmla="*/ 108651 h 178561"/>
                              <a:gd name="csX7" fmla="*/ 35797 w 881130"/>
                              <a:gd name="csY7" fmla="*/ 108651 h 178561"/>
                              <a:gd name="csX8" fmla="*/ 35797 w 881130"/>
                              <a:gd name="csY8" fmla="*/ 175343 h 178561"/>
                              <a:gd name="csX9" fmla="*/ 0 w 881130"/>
                              <a:gd name="csY9" fmla="*/ 175343 h 178561"/>
                              <a:gd name="csX10" fmla="*/ 0 w 881130"/>
                              <a:gd name="csY10" fmla="*/ 0 h 178561"/>
                              <a:gd name="csX11" fmla="*/ 257762 w 881130"/>
                              <a:gd name="csY11" fmla="*/ 43836 h 178561"/>
                              <a:gd name="csX12" fmla="*/ 257762 w 881130"/>
                              <a:gd name="csY12" fmla="*/ 175364 h 178561"/>
                              <a:gd name="csX13" fmla="*/ 224353 w 881130"/>
                              <a:gd name="csY13" fmla="*/ 175364 h 178561"/>
                              <a:gd name="csX14" fmla="*/ 224353 w 881130"/>
                              <a:gd name="csY14" fmla="*/ 159954 h 178561"/>
                              <a:gd name="csX15" fmla="*/ 182731 w 881130"/>
                              <a:gd name="csY15" fmla="*/ 178561 h 178561"/>
                              <a:gd name="csX16" fmla="*/ 119103 w 881130"/>
                              <a:gd name="csY16" fmla="*/ 109744 h 178561"/>
                              <a:gd name="csX17" fmla="*/ 182731 w 881130"/>
                              <a:gd name="csY17" fmla="*/ 40927 h 178561"/>
                              <a:gd name="csX18" fmla="*/ 224889 w 881130"/>
                              <a:gd name="csY18" fmla="*/ 60318 h 178561"/>
                              <a:gd name="csX19" fmla="*/ 224889 w 881130"/>
                              <a:gd name="csY19" fmla="*/ 43836 h 178561"/>
                              <a:gd name="csX20" fmla="*/ 257762 w 881130"/>
                              <a:gd name="csY20" fmla="*/ 43836 h 178561"/>
                              <a:gd name="csX21" fmla="*/ 222501 w 881130"/>
                              <a:gd name="csY21" fmla="*/ 109744 h 178561"/>
                              <a:gd name="csX22" fmla="*/ 189359 w 881130"/>
                              <a:gd name="csY22" fmla="*/ 73335 h 178561"/>
                              <a:gd name="csX23" fmla="*/ 155415 w 881130"/>
                              <a:gd name="csY23" fmla="*/ 109744 h 178561"/>
                              <a:gd name="csX24" fmla="*/ 189359 w 881130"/>
                              <a:gd name="csY24" fmla="*/ 145886 h 178561"/>
                              <a:gd name="csX25" fmla="*/ 222501 w 881130"/>
                              <a:gd name="csY25" fmla="*/ 109744 h 178561"/>
                              <a:gd name="csX26" fmla="*/ 276309 w 881130"/>
                              <a:gd name="csY26" fmla="*/ 109476 h 178561"/>
                              <a:gd name="csX27" fmla="*/ 346565 w 881130"/>
                              <a:gd name="csY27" fmla="*/ 40927 h 178561"/>
                              <a:gd name="csX28" fmla="*/ 403585 w 881130"/>
                              <a:gd name="csY28" fmla="*/ 73335 h 178561"/>
                              <a:gd name="csX29" fmla="*/ 378657 w 881130"/>
                              <a:gd name="csY29" fmla="*/ 92726 h 178561"/>
                              <a:gd name="csX30" fmla="*/ 347100 w 881130"/>
                              <a:gd name="csY30" fmla="*/ 73603 h 178561"/>
                              <a:gd name="csX31" fmla="*/ 312621 w 881130"/>
                              <a:gd name="csY31" fmla="*/ 109476 h 178561"/>
                              <a:gd name="csX32" fmla="*/ 347100 w 881130"/>
                              <a:gd name="csY32" fmla="*/ 145617 h 178561"/>
                              <a:gd name="csX33" fmla="*/ 378657 w 881130"/>
                              <a:gd name="csY33" fmla="*/ 126742 h 178561"/>
                              <a:gd name="csX34" fmla="*/ 403585 w 881130"/>
                              <a:gd name="csY34" fmla="*/ 145865 h 178561"/>
                              <a:gd name="csX35" fmla="*/ 346565 w 881130"/>
                              <a:gd name="csY35" fmla="*/ 178541 h 178561"/>
                              <a:gd name="csX36" fmla="*/ 276309 w 881130"/>
                              <a:gd name="csY36" fmla="*/ 109455 h 178561"/>
                              <a:gd name="csX37" fmla="*/ 632117 w 881130"/>
                              <a:gd name="csY37" fmla="*/ 145349 h 178561"/>
                              <a:gd name="csX38" fmla="*/ 632117 w 881130"/>
                              <a:gd name="csY38" fmla="*/ 175364 h 178561"/>
                              <a:gd name="csX39" fmla="*/ 607477 w 881130"/>
                              <a:gd name="csY39" fmla="*/ 178561 h 178561"/>
                              <a:gd name="csX40" fmla="*/ 554986 w 881130"/>
                              <a:gd name="csY40" fmla="*/ 129135 h 178561"/>
                              <a:gd name="csX41" fmla="*/ 554986 w 881130"/>
                              <a:gd name="csY41" fmla="*/ 0 h 178561"/>
                              <a:gd name="csX42" fmla="*/ 590783 w 881130"/>
                              <a:gd name="csY42" fmla="*/ 0 h 178561"/>
                              <a:gd name="csX43" fmla="*/ 590783 w 881130"/>
                              <a:gd name="csY43" fmla="*/ 43877 h 178561"/>
                              <a:gd name="csX44" fmla="*/ 627897 w 881130"/>
                              <a:gd name="csY44" fmla="*/ 43877 h 178561"/>
                              <a:gd name="csX45" fmla="*/ 627897 w 881130"/>
                              <a:gd name="csY45" fmla="*/ 74139 h 178561"/>
                              <a:gd name="csX46" fmla="*/ 590783 w 881130"/>
                              <a:gd name="csY46" fmla="*/ 74139 h 178561"/>
                              <a:gd name="csX47" fmla="*/ 590783 w 881130"/>
                              <a:gd name="csY47" fmla="*/ 125958 h 178561"/>
                              <a:gd name="csX48" fmla="*/ 615176 w 881130"/>
                              <a:gd name="csY48" fmla="*/ 146401 h 178561"/>
                              <a:gd name="csX49" fmla="*/ 632138 w 881130"/>
                              <a:gd name="csY49" fmla="*/ 145349 h 178561"/>
                              <a:gd name="csX50" fmla="*/ 641442 w 881130"/>
                              <a:gd name="csY50" fmla="*/ 109476 h 178561"/>
                              <a:gd name="csX51" fmla="*/ 711698 w 881130"/>
                              <a:gd name="csY51" fmla="*/ 40927 h 178561"/>
                              <a:gd name="csX52" fmla="*/ 782242 w 881130"/>
                              <a:gd name="csY52" fmla="*/ 109476 h 178561"/>
                              <a:gd name="csX53" fmla="*/ 711430 w 881130"/>
                              <a:gd name="csY53" fmla="*/ 178293 h 178561"/>
                              <a:gd name="csX54" fmla="*/ 641442 w 881130"/>
                              <a:gd name="csY54" fmla="*/ 109476 h 178561"/>
                              <a:gd name="csX55" fmla="*/ 745642 w 881130"/>
                              <a:gd name="csY55" fmla="*/ 109744 h 178561"/>
                              <a:gd name="csX56" fmla="*/ 711698 w 881130"/>
                              <a:gd name="csY56" fmla="*/ 73603 h 178561"/>
                              <a:gd name="csX57" fmla="*/ 677753 w 881130"/>
                              <a:gd name="csY57" fmla="*/ 109744 h 178561"/>
                              <a:gd name="csX58" fmla="*/ 711698 w 881130"/>
                              <a:gd name="csY58" fmla="*/ 145349 h 178561"/>
                              <a:gd name="csX59" fmla="*/ 745642 w 881130"/>
                              <a:gd name="csY59" fmla="*/ 109744 h 178561"/>
                              <a:gd name="csX60" fmla="*/ 881131 w 881130"/>
                              <a:gd name="csY60" fmla="*/ 43836 h 178561"/>
                              <a:gd name="csX61" fmla="*/ 881131 w 881130"/>
                              <a:gd name="csY61" fmla="*/ 75460 h 178561"/>
                              <a:gd name="csX62" fmla="*/ 871600 w 881130"/>
                              <a:gd name="csY62" fmla="*/ 75460 h 178561"/>
                              <a:gd name="csX63" fmla="*/ 836339 w 881130"/>
                              <a:gd name="csY63" fmla="*/ 109744 h 178561"/>
                              <a:gd name="csX64" fmla="*/ 836339 w 881130"/>
                              <a:gd name="csY64" fmla="*/ 175385 h 178561"/>
                              <a:gd name="csX65" fmla="*/ 800542 w 881130"/>
                              <a:gd name="csY65" fmla="*/ 175385 h 178561"/>
                              <a:gd name="csX66" fmla="*/ 800542 w 881130"/>
                              <a:gd name="csY66" fmla="*/ 43856 h 178561"/>
                              <a:gd name="csX67" fmla="*/ 833415 w 881130"/>
                              <a:gd name="csY67" fmla="*/ 43856 h 178561"/>
                              <a:gd name="csX68" fmla="*/ 833415 w 881130"/>
                              <a:gd name="csY68" fmla="*/ 59514 h 178561"/>
                              <a:gd name="csX69" fmla="*/ 869480 w 881130"/>
                              <a:gd name="csY69" fmla="*/ 42247 h 178561"/>
                              <a:gd name="csX70" fmla="*/ 881131 w 881130"/>
                              <a:gd name="csY70" fmla="*/ 43836 h 178561"/>
                              <a:gd name="csX71" fmla="*/ 457105 w 881130"/>
                              <a:gd name="csY71" fmla="*/ 175364 h 178561"/>
                              <a:gd name="csX72" fmla="*/ 421308 w 881130"/>
                              <a:gd name="csY72" fmla="*/ 175364 h 178561"/>
                              <a:gd name="csX73" fmla="*/ 421308 w 881130"/>
                              <a:gd name="csY73" fmla="*/ 0 h 178561"/>
                              <a:gd name="csX74" fmla="*/ 457105 w 881130"/>
                              <a:gd name="csY74" fmla="*/ 0 h 178561"/>
                              <a:gd name="csX75" fmla="*/ 457105 w 881130"/>
                              <a:gd name="csY75" fmla="*/ 175364 h 1785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Lst>
                            <a:rect l="l" t="t" r="r" b="b"/>
                            <a:pathLst>
                              <a:path w="881130" h="178561">
                                <a:moveTo>
                                  <a:pt x="0" y="0"/>
                                </a:moveTo>
                                <a:lnTo>
                                  <a:pt x="115069" y="0"/>
                                </a:lnTo>
                                <a:lnTo>
                                  <a:pt x="115069" y="32408"/>
                                </a:lnTo>
                                <a:lnTo>
                                  <a:pt x="35797" y="32408"/>
                                </a:lnTo>
                                <a:lnTo>
                                  <a:pt x="35797" y="76243"/>
                                </a:lnTo>
                                <a:lnTo>
                                  <a:pt x="100762" y="76243"/>
                                </a:lnTo>
                                <a:lnTo>
                                  <a:pt x="100762" y="108651"/>
                                </a:lnTo>
                                <a:lnTo>
                                  <a:pt x="35797" y="108651"/>
                                </a:lnTo>
                                <a:lnTo>
                                  <a:pt x="35797" y="175343"/>
                                </a:lnTo>
                                <a:lnTo>
                                  <a:pt x="0" y="175343"/>
                                </a:lnTo>
                                <a:lnTo>
                                  <a:pt x="0" y="0"/>
                                </a:lnTo>
                                <a:close/>
                                <a:moveTo>
                                  <a:pt x="257762" y="43836"/>
                                </a:moveTo>
                                <a:lnTo>
                                  <a:pt x="257762" y="175364"/>
                                </a:lnTo>
                                <a:lnTo>
                                  <a:pt x="224353" y="175364"/>
                                </a:lnTo>
                                <a:lnTo>
                                  <a:pt x="224353" y="159954"/>
                                </a:lnTo>
                                <a:cubicBezTo>
                                  <a:pt x="215070" y="171898"/>
                                  <a:pt x="200496" y="178561"/>
                                  <a:pt x="182731" y="178561"/>
                                </a:cubicBezTo>
                                <a:cubicBezTo>
                                  <a:pt x="145617" y="178561"/>
                                  <a:pt x="119103" y="149331"/>
                                  <a:pt x="119103" y="109744"/>
                                </a:cubicBezTo>
                                <a:cubicBezTo>
                                  <a:pt x="119103" y="70158"/>
                                  <a:pt x="145617" y="40927"/>
                                  <a:pt x="182731" y="40927"/>
                                </a:cubicBezTo>
                                <a:cubicBezTo>
                                  <a:pt x="201031" y="40927"/>
                                  <a:pt x="215872" y="48106"/>
                                  <a:pt x="224889" y="60318"/>
                                </a:cubicBezTo>
                                <a:lnTo>
                                  <a:pt x="224889" y="43836"/>
                                </a:lnTo>
                                <a:lnTo>
                                  <a:pt x="257762" y="43836"/>
                                </a:lnTo>
                                <a:close/>
                                <a:moveTo>
                                  <a:pt x="222501" y="109744"/>
                                </a:moveTo>
                                <a:cubicBezTo>
                                  <a:pt x="222501" y="84763"/>
                                  <a:pt x="205786" y="73335"/>
                                  <a:pt x="189359" y="73335"/>
                                </a:cubicBezTo>
                                <a:cubicBezTo>
                                  <a:pt x="170792" y="73335"/>
                                  <a:pt x="155415" y="87424"/>
                                  <a:pt x="155415" y="109744"/>
                                </a:cubicBezTo>
                                <a:cubicBezTo>
                                  <a:pt x="155415" y="132064"/>
                                  <a:pt x="170792" y="145886"/>
                                  <a:pt x="189359" y="145886"/>
                                </a:cubicBezTo>
                                <a:cubicBezTo>
                                  <a:pt x="205786" y="145886"/>
                                  <a:pt x="222501" y="134994"/>
                                  <a:pt x="222501" y="109744"/>
                                </a:cubicBezTo>
                                <a:close/>
                                <a:moveTo>
                                  <a:pt x="276309" y="109476"/>
                                </a:moveTo>
                                <a:cubicBezTo>
                                  <a:pt x="276309" y="70674"/>
                                  <a:pt x="307351" y="40927"/>
                                  <a:pt x="346565" y="40927"/>
                                </a:cubicBezTo>
                                <a:cubicBezTo>
                                  <a:pt x="372831" y="40927"/>
                                  <a:pt x="392696" y="53676"/>
                                  <a:pt x="403585" y="73335"/>
                                </a:cubicBezTo>
                                <a:lnTo>
                                  <a:pt x="378657" y="92726"/>
                                </a:lnTo>
                                <a:cubicBezTo>
                                  <a:pt x="371246" y="81566"/>
                                  <a:pt x="361695" y="73603"/>
                                  <a:pt x="347100" y="73603"/>
                                </a:cubicBezTo>
                                <a:cubicBezTo>
                                  <a:pt x="326680" y="73603"/>
                                  <a:pt x="312621" y="89013"/>
                                  <a:pt x="312621" y="109476"/>
                                </a:cubicBezTo>
                                <a:cubicBezTo>
                                  <a:pt x="312621" y="129940"/>
                                  <a:pt x="326680" y="145617"/>
                                  <a:pt x="347100" y="145617"/>
                                </a:cubicBezTo>
                                <a:cubicBezTo>
                                  <a:pt x="361407" y="145617"/>
                                  <a:pt x="370958" y="137634"/>
                                  <a:pt x="378657" y="126742"/>
                                </a:cubicBezTo>
                                <a:lnTo>
                                  <a:pt x="403585" y="145865"/>
                                </a:lnTo>
                                <a:cubicBezTo>
                                  <a:pt x="392696" y="165524"/>
                                  <a:pt x="372564" y="178541"/>
                                  <a:pt x="346565" y="178541"/>
                                </a:cubicBezTo>
                                <a:cubicBezTo>
                                  <a:pt x="307331" y="178541"/>
                                  <a:pt x="276309" y="148526"/>
                                  <a:pt x="276309" y="109455"/>
                                </a:cubicBezTo>
                                <a:close/>
                                <a:moveTo>
                                  <a:pt x="632117" y="145349"/>
                                </a:moveTo>
                                <a:lnTo>
                                  <a:pt x="632117" y="175364"/>
                                </a:lnTo>
                                <a:cubicBezTo>
                                  <a:pt x="624707" y="177220"/>
                                  <a:pt x="616740" y="178561"/>
                                  <a:pt x="607477" y="178561"/>
                                </a:cubicBezTo>
                                <a:cubicBezTo>
                                  <a:pt x="575138" y="178561"/>
                                  <a:pt x="554986" y="162884"/>
                                  <a:pt x="554986" y="129135"/>
                                </a:cubicBezTo>
                                <a:lnTo>
                                  <a:pt x="554986" y="0"/>
                                </a:lnTo>
                                <a:lnTo>
                                  <a:pt x="590783" y="0"/>
                                </a:lnTo>
                                <a:lnTo>
                                  <a:pt x="590783" y="43877"/>
                                </a:lnTo>
                                <a:lnTo>
                                  <a:pt x="627897" y="43877"/>
                                </a:lnTo>
                                <a:lnTo>
                                  <a:pt x="627897" y="74139"/>
                                </a:lnTo>
                                <a:lnTo>
                                  <a:pt x="590783" y="74139"/>
                                </a:lnTo>
                                <a:lnTo>
                                  <a:pt x="590783" y="125958"/>
                                </a:lnTo>
                                <a:cubicBezTo>
                                  <a:pt x="590783" y="141100"/>
                                  <a:pt x="598749" y="146401"/>
                                  <a:pt x="615176" y="146401"/>
                                </a:cubicBezTo>
                                <a:cubicBezTo>
                                  <a:pt x="619416" y="146401"/>
                                  <a:pt x="625262" y="145865"/>
                                  <a:pt x="632138" y="145349"/>
                                </a:cubicBezTo>
                                <a:close/>
                                <a:moveTo>
                                  <a:pt x="641442" y="109476"/>
                                </a:moveTo>
                                <a:cubicBezTo>
                                  <a:pt x="641442" y="70942"/>
                                  <a:pt x="672196" y="40927"/>
                                  <a:pt x="711698" y="40927"/>
                                </a:cubicBezTo>
                                <a:cubicBezTo>
                                  <a:pt x="751200" y="40927"/>
                                  <a:pt x="782242" y="71231"/>
                                  <a:pt x="782242" y="109476"/>
                                </a:cubicBezTo>
                                <a:cubicBezTo>
                                  <a:pt x="782242" y="147722"/>
                                  <a:pt x="750953" y="178293"/>
                                  <a:pt x="711430" y="178293"/>
                                </a:cubicBezTo>
                                <a:cubicBezTo>
                                  <a:pt x="671907" y="178293"/>
                                  <a:pt x="641442" y="147990"/>
                                  <a:pt x="641442" y="109476"/>
                                </a:cubicBezTo>
                                <a:close/>
                                <a:moveTo>
                                  <a:pt x="745642" y="109744"/>
                                </a:moveTo>
                                <a:cubicBezTo>
                                  <a:pt x="745642" y="89013"/>
                                  <a:pt x="731068" y="73603"/>
                                  <a:pt x="711698" y="73603"/>
                                </a:cubicBezTo>
                                <a:cubicBezTo>
                                  <a:pt x="692327" y="73603"/>
                                  <a:pt x="677753" y="88744"/>
                                  <a:pt x="677753" y="109744"/>
                                </a:cubicBezTo>
                                <a:cubicBezTo>
                                  <a:pt x="677753" y="130744"/>
                                  <a:pt x="692060" y="145349"/>
                                  <a:pt x="711698" y="145349"/>
                                </a:cubicBezTo>
                                <a:cubicBezTo>
                                  <a:pt x="731336" y="145349"/>
                                  <a:pt x="745642" y="130187"/>
                                  <a:pt x="745642" y="109744"/>
                                </a:cubicBezTo>
                                <a:close/>
                                <a:moveTo>
                                  <a:pt x="881131" y="43836"/>
                                </a:moveTo>
                                <a:lnTo>
                                  <a:pt x="881131" y="75460"/>
                                </a:lnTo>
                                <a:lnTo>
                                  <a:pt x="871600" y="75460"/>
                                </a:lnTo>
                                <a:cubicBezTo>
                                  <a:pt x="850913" y="75460"/>
                                  <a:pt x="836339" y="86083"/>
                                  <a:pt x="836339" y="109744"/>
                                </a:cubicBezTo>
                                <a:lnTo>
                                  <a:pt x="836339" y="175385"/>
                                </a:lnTo>
                                <a:lnTo>
                                  <a:pt x="800542" y="175385"/>
                                </a:lnTo>
                                <a:lnTo>
                                  <a:pt x="800542" y="43856"/>
                                </a:lnTo>
                                <a:lnTo>
                                  <a:pt x="833415" y="43856"/>
                                </a:lnTo>
                                <a:lnTo>
                                  <a:pt x="833415" y="59514"/>
                                </a:lnTo>
                                <a:cubicBezTo>
                                  <a:pt x="842164" y="48353"/>
                                  <a:pt x="855153" y="42247"/>
                                  <a:pt x="869480" y="42247"/>
                                </a:cubicBezTo>
                                <a:cubicBezTo>
                                  <a:pt x="874235" y="42247"/>
                                  <a:pt x="877693" y="42784"/>
                                  <a:pt x="881131" y="43836"/>
                                </a:cubicBezTo>
                                <a:close/>
                                <a:moveTo>
                                  <a:pt x="457105" y="175364"/>
                                </a:moveTo>
                                <a:lnTo>
                                  <a:pt x="421308" y="175364"/>
                                </a:lnTo>
                                <a:lnTo>
                                  <a:pt x="421308" y="0"/>
                                </a:lnTo>
                                <a:lnTo>
                                  <a:pt x="457105" y="0"/>
                                </a:lnTo>
                                <a:lnTo>
                                  <a:pt x="457105" y="175364"/>
                                </a:lnTo>
                                <a:close/>
                              </a:path>
                            </a:pathLst>
                          </a:custGeom>
                          <a:solidFill>
                            <a:srgbClr val="003861"/>
                          </a:solidFill>
                          <a:ln w="2047" cap="flat">
                            <a:noFill/>
                            <a:prstDash val="solid"/>
                            <a:miter/>
                          </a:ln>
                        </wps:spPr>
                        <wps:bodyPr/>
                      </wps:wsp>
                    </wpg:grpSp>
                    <wpg:grpSp>
                      <wpg:cNvPr id="1701471173" name="Group 2"/>
                      <wpg:cNvGrpSpPr/>
                      <wpg:grpSpPr>
                        <a:xfrm>
                          <a:off x="-63374" y="0"/>
                          <a:ext cx="847453" cy="383605"/>
                          <a:chOff x="-100508" y="56983"/>
                          <a:chExt cx="1344018" cy="608690"/>
                        </a:xfrm>
                      </wpg:grpSpPr>
                      <wps:wsp>
                        <wps:cNvPr id="625152690" name="Straight Connector 625152690"/>
                        <wps:cNvCnPr>
                          <a:cxnSpLocks/>
                        </wps:cNvCnPr>
                        <wps:spPr>
                          <a:xfrm>
                            <a:off x="1243510" y="56983"/>
                            <a:ext cx="0" cy="555651"/>
                          </a:xfrm>
                          <a:prstGeom prst="line">
                            <a:avLst/>
                          </a:prstGeom>
                          <a:ln w="28575"/>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08946225" name="Picture 1508946225"/>
                          <pic:cNvPicPr>
                            <a:picLocks noChangeAspect="1"/>
                          </pic:cNvPicPr>
                        </pic:nvPicPr>
                        <pic:blipFill>
                          <a:blip r:embed="rId1"/>
                          <a:stretch>
                            <a:fillRect/>
                          </a:stretch>
                        </pic:blipFill>
                        <pic:spPr>
                          <a:xfrm>
                            <a:off x="-100508" y="57040"/>
                            <a:ext cx="1143250" cy="608633"/>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75CCC55" id="Group 7" o:spid="_x0000_s1026" style="position:absolute;margin-left:368.9pt;margin-top:-17.5pt;width:144.25pt;height:30.2pt;z-index:251664389;mso-width-relative:margin;mso-height-relative:margin" coordorigin="-633" coordsize="18322,3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">
              <v:group id="Graphic 6" o:spid="_x0000_s1027" style="position:absolute;left:8877;top:934;width:8811;height:1786" coordsize="881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">
                <v:group id="Graphic 6" o:spid="_x0000_s1028" style="position:absolute;left:4570;top:438;width:886;height:1315" coordorigin="4570,438" coordsize="885,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">
                  <v:shape id="Freeform 385190986" o:spid="_x0000_s1029" style="position:absolute;left:4570;top:1096;width:886;height:657;visibility:visible;mso-wrap-style:square;v-text-anchor:top" coordsize="88576,65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" path="m,l47880,65743r40696,l40675,,,xe" fillcolor="#ff7900" stroked="f" strokeweight=".05686mm">
                    <v:stroke joinstyle="miter"/>
                    <v:path arrowok="t" o:connecttype="custom" o:connectlocs="0,0;47880,65743;88576,65743;40675,0;0,0" o:connectangles="0,0,0,0,0"/>
                  </v:shape>
                  <v:shape id="Freeform 859236672" o:spid="_x0000_s1030" style="position:absolute;left:4570;top:438;width:886;height:658;visibility:visible;mso-wrap-style:square;v-text-anchor:top" coordsize="88576,6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" path="m47880,l,65764r40675,l88576,,47880,xe" fillcolor="#ffac00" stroked="f" strokeweight=".05686mm">
                    <v:stroke joinstyle="miter"/>
                    <v:path arrowok="t" o:connecttype="custom" o:connectlocs="47880,0;0,65764;40675,65764;88576,0;47880,0" o:connectangles="0,0,0,0,0"/>
                  </v:shape>
                </v:group>
                <v:shape id="Freeform 1975186580" o:spid="_x0000_s1031" style="position:absolute;width:8811;height:1785;visibility:visible;mso-wrap-style:square;v-text-anchor:top" coordsize="881130,17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" path="m,l115069,r,32408l35797,32408r,43835l100762,76243r,32408l35797,108651r,66692l,175343,,xm257762,43836r,131528l224353,175364r,-15410c215070,171898,200496,178561,182731,178561v-37114,,-63628,-29230,-63628,-68817c119103,70158,145617,40927,182731,40927v18300,,33141,7179,42158,19391l224889,43836r32873,xm222501,109744v,-24981,-16715,-36409,-33142,-36409c170792,73335,155415,87424,155415,109744v,22320,15377,36142,33944,36142c205786,145886,222501,134994,222501,109744xm276309,109476v,-38802,31042,-68549,70256,-68549c372831,40927,392696,53676,403585,73335l378657,92726c371246,81566,361695,73603,347100,73603v-20420,,-34479,15410,-34479,35873c312621,129940,326680,145617,347100,145617v14307,,23858,-7983,31557,-18875l403585,145865v-10889,19659,-31021,32676,-57020,32676c307331,178541,276309,148526,276309,109455r,21xm632117,145349r,30015c624707,177220,616740,178561,607477,178561v-32339,,-52491,-15677,-52491,-49426l554986,r35797,l590783,43877r37114,l627897,74139r-37114,l590783,125958v,15142,7966,20443,24393,20443c619416,146401,625262,145865,632138,145349r-21,xm641442,109476v,-38534,30754,-68549,70256,-68549c751200,40927,782242,71231,782242,109476v,38246,-31289,68817,-70812,68817c671907,178293,641442,147990,641442,109476xm745642,109744v,-20731,-14574,-36141,-33944,-36141c692327,73603,677753,88744,677753,109744v,21000,14307,35605,33945,35605c731336,145349,745642,130187,745642,109744xm881131,43836r,31624l871600,75460v-20687,,-35261,10623,-35261,34284l836339,175385r-35797,l800542,43856r32873,l833415,59514v8749,-11161,21738,-17267,36065,-17267c874235,42247,877693,42784,881131,43836xm457105,175364r-35797,l421308,r35797,l457105,175364xe" fillcolor="#003861" stroked="f" strokeweight=".05686mm">
                  <v:stroke joinstyle="miter"/>
                  <v:path arrowok="t" o:connecttype="custom" o:connectlocs="0,0;115069,0;115069,32408;35797,32408;35797,76243;100762,76243;100762,108651;35797,108651;35797,175343;0,175343;0,0;257762,43836;257762,175364;224353,175364;224353,159954;182731,178561;119103,109744;182731,40927;224889,60318;224889,43836;257762,43836;222501,109744;189359,73335;155415,109744;189359,145886;222501,109744;276309,109476;346565,40927;403585,73335;378657,92726;347100,73603;312621,109476;347100,145617;378657,126742;403585,145865;346565,178541;276309,109455;632117,145349;632117,175364;607477,178561;554986,129135;554986,0;590783,0;590783,43877;627897,43877;627897,74139;590783,74139;590783,125958;615176,146401;632138,145349;641442,109476;711698,40927;782242,109476;711430,178293;641442,109476;745642,109744;711698,73603;677753,109744;711698,145349;745642,109744;881131,43836;881131,75460;871600,75460;836339,109744;836339,175385;800542,175385;800542,43856;833415,43856;833415,59514;869480,42247;881131,43836;457105,175364;421308,175364;421308,0;457105,0;457105,175364" o:connectangles="0,0,0,0,0,0,0,0,0,0,0,0,0,0,0,0,0,0,0,0,0,0,0,0,0,0,0,0,0,0,0,0,0,0,0,0,0,0,0,0,0,0,0,0,0,0,0,0,0,0,0,0,0,0,0,0,0,0,0,0,0,0,0,0,0,0,0,0,0,0,0,0,0,0,0,0"/>
                </v:shape>
              </v:group>
              <v:group id="Group 2" o:spid="_x0000_s1032" style="position:absolute;left:-633;width:8473;height:3836" coordorigin="-1005,569" coordsize="13440,6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">
                <v:line id="Straight Connector 625152690" o:spid="_x0000_s1033" style="position:absolute;visibility:visible;mso-wrap-style:square" from="12435,569" to="12435,6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" strokecolor="#4472c4 [3204]" strokeweight="2.25pt">
                  <v:stroke joinstyle="miter"/>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8946225" o:spid="_x0000_s1034" type="#_x0000_t75" style="position:absolute;left:-1005;top:570;width:11432;height:6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">
                  <v:imagedata r:id="rId2" o:title=""/>
                </v:shape>
              </v:group>
            </v:group>
          </w:pict>
        </mc:Fallback>
      </mc:AlternateContent>
    </w:r>
    <w:r w:rsidRPr="008E16E8">
      <w:rPr>
        <w:rFonts w:ascii="Metropolis Light" w:hAnsi="Metropolis Light"/>
        <w:noProof/>
      </w:rPr>
      <w:drawing>
        <wp:anchor distT="0" distB="0" distL="114300" distR="114300" simplePos="0" relativeHeight="251662341" behindDoc="1" locked="0" layoutInCell="1" allowOverlap="1" wp14:anchorId="2FE8694B" wp14:editId="57C6AE2F">
          <wp:simplePos x="0" y="0"/>
          <wp:positionH relativeFrom="column">
            <wp:posOffset>-914400</wp:posOffset>
          </wp:positionH>
          <wp:positionV relativeFrom="page">
            <wp:posOffset>3337</wp:posOffset>
          </wp:positionV>
          <wp:extent cx="7768304" cy="747539"/>
          <wp:effectExtent l="0" t="0" r="4445" b="1905"/>
          <wp:wrapNone/>
          <wp:docPr id="1370323241" name="Picture 1370323241" descr="Ico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  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7768304" cy="74753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30BC0"/>
    <w:multiLevelType w:val="multilevel"/>
    <w:tmpl w:val="CA9C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A627D"/>
    <w:multiLevelType w:val="multilevel"/>
    <w:tmpl w:val="5098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80687"/>
    <w:multiLevelType w:val="multilevel"/>
    <w:tmpl w:val="1B24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06B88"/>
    <w:multiLevelType w:val="multilevel"/>
    <w:tmpl w:val="375A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7579E3"/>
    <w:multiLevelType w:val="multilevel"/>
    <w:tmpl w:val="A1BA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2532D"/>
    <w:multiLevelType w:val="multilevel"/>
    <w:tmpl w:val="6FD0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010D8C"/>
    <w:multiLevelType w:val="multilevel"/>
    <w:tmpl w:val="D428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BD379D"/>
    <w:multiLevelType w:val="multilevel"/>
    <w:tmpl w:val="6DEE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C15648"/>
    <w:multiLevelType w:val="multilevel"/>
    <w:tmpl w:val="B6D4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F46B79"/>
    <w:multiLevelType w:val="multilevel"/>
    <w:tmpl w:val="B950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2D1E2F"/>
    <w:multiLevelType w:val="multilevel"/>
    <w:tmpl w:val="6748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743A4E"/>
    <w:multiLevelType w:val="multilevel"/>
    <w:tmpl w:val="0D0C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2F3AE0"/>
    <w:multiLevelType w:val="multilevel"/>
    <w:tmpl w:val="D872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581CEA"/>
    <w:multiLevelType w:val="multilevel"/>
    <w:tmpl w:val="029C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A32B51"/>
    <w:multiLevelType w:val="multilevel"/>
    <w:tmpl w:val="1926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FA766D"/>
    <w:multiLevelType w:val="multilevel"/>
    <w:tmpl w:val="2E4A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084ACF"/>
    <w:multiLevelType w:val="multilevel"/>
    <w:tmpl w:val="761C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4863C5"/>
    <w:multiLevelType w:val="multilevel"/>
    <w:tmpl w:val="AE66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C053A8"/>
    <w:multiLevelType w:val="multilevel"/>
    <w:tmpl w:val="5B02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CA4918"/>
    <w:multiLevelType w:val="multilevel"/>
    <w:tmpl w:val="A9EC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3D2C4E"/>
    <w:multiLevelType w:val="multilevel"/>
    <w:tmpl w:val="F076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2456E3"/>
    <w:multiLevelType w:val="multilevel"/>
    <w:tmpl w:val="FC200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2C6445"/>
    <w:multiLevelType w:val="multilevel"/>
    <w:tmpl w:val="F84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B4556F"/>
    <w:multiLevelType w:val="multilevel"/>
    <w:tmpl w:val="AB92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3E52E4"/>
    <w:multiLevelType w:val="multilevel"/>
    <w:tmpl w:val="67F4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B92A37"/>
    <w:multiLevelType w:val="multilevel"/>
    <w:tmpl w:val="64D0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836D78"/>
    <w:multiLevelType w:val="multilevel"/>
    <w:tmpl w:val="CA90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D5254F"/>
    <w:multiLevelType w:val="multilevel"/>
    <w:tmpl w:val="0140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7F341A"/>
    <w:multiLevelType w:val="multilevel"/>
    <w:tmpl w:val="17F2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E27CD9"/>
    <w:multiLevelType w:val="multilevel"/>
    <w:tmpl w:val="B1CA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9763556"/>
    <w:multiLevelType w:val="multilevel"/>
    <w:tmpl w:val="CCB0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A1565BB"/>
    <w:multiLevelType w:val="multilevel"/>
    <w:tmpl w:val="265E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CD73EC4"/>
    <w:multiLevelType w:val="multilevel"/>
    <w:tmpl w:val="3C40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CED1C29"/>
    <w:multiLevelType w:val="multilevel"/>
    <w:tmpl w:val="F244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E3A6EB2"/>
    <w:multiLevelType w:val="multilevel"/>
    <w:tmpl w:val="F33A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DD3428"/>
    <w:multiLevelType w:val="multilevel"/>
    <w:tmpl w:val="597E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0467AB7"/>
    <w:multiLevelType w:val="multilevel"/>
    <w:tmpl w:val="2000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8D2888"/>
    <w:multiLevelType w:val="multilevel"/>
    <w:tmpl w:val="30A2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0C90DC9"/>
    <w:multiLevelType w:val="multilevel"/>
    <w:tmpl w:val="143C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B67F39"/>
    <w:multiLevelType w:val="multilevel"/>
    <w:tmpl w:val="17A2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2EC10C0"/>
    <w:multiLevelType w:val="multilevel"/>
    <w:tmpl w:val="6E84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64334A4"/>
    <w:multiLevelType w:val="multilevel"/>
    <w:tmpl w:val="7FA0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64A38E4"/>
    <w:multiLevelType w:val="multilevel"/>
    <w:tmpl w:val="A8F6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6D46687"/>
    <w:multiLevelType w:val="multilevel"/>
    <w:tmpl w:val="16A8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6F43DD4"/>
    <w:multiLevelType w:val="multilevel"/>
    <w:tmpl w:val="56B0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8B33908"/>
    <w:multiLevelType w:val="multilevel"/>
    <w:tmpl w:val="58B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ABD05FF"/>
    <w:multiLevelType w:val="multilevel"/>
    <w:tmpl w:val="5012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AE75441"/>
    <w:multiLevelType w:val="multilevel"/>
    <w:tmpl w:val="0DA4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D196AF7"/>
    <w:multiLevelType w:val="multilevel"/>
    <w:tmpl w:val="9E9E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FB813A6"/>
    <w:multiLevelType w:val="multilevel"/>
    <w:tmpl w:val="1008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03F4ABB"/>
    <w:multiLevelType w:val="multilevel"/>
    <w:tmpl w:val="650C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0935B9B"/>
    <w:multiLevelType w:val="multilevel"/>
    <w:tmpl w:val="1C02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101658E"/>
    <w:multiLevelType w:val="multilevel"/>
    <w:tmpl w:val="78CA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21070A9"/>
    <w:multiLevelType w:val="multilevel"/>
    <w:tmpl w:val="C01C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82C6220"/>
    <w:multiLevelType w:val="multilevel"/>
    <w:tmpl w:val="6BD6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4609D4"/>
    <w:multiLevelType w:val="multilevel"/>
    <w:tmpl w:val="924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ADA1B1B"/>
    <w:multiLevelType w:val="multilevel"/>
    <w:tmpl w:val="37E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9346DC"/>
    <w:multiLevelType w:val="multilevel"/>
    <w:tmpl w:val="3802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043225B"/>
    <w:multiLevelType w:val="multilevel"/>
    <w:tmpl w:val="76C0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1F550BE"/>
    <w:multiLevelType w:val="multilevel"/>
    <w:tmpl w:val="8504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2157C14"/>
    <w:multiLevelType w:val="multilevel"/>
    <w:tmpl w:val="A478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41138BE"/>
    <w:multiLevelType w:val="multilevel"/>
    <w:tmpl w:val="2288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9C43F61"/>
    <w:multiLevelType w:val="multilevel"/>
    <w:tmpl w:val="3924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EAE4719"/>
    <w:multiLevelType w:val="multilevel"/>
    <w:tmpl w:val="A5DA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8A308F"/>
    <w:multiLevelType w:val="multilevel"/>
    <w:tmpl w:val="264C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1C31DCB"/>
    <w:multiLevelType w:val="multilevel"/>
    <w:tmpl w:val="75B4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4B50648"/>
    <w:multiLevelType w:val="multilevel"/>
    <w:tmpl w:val="7480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5482F5E"/>
    <w:multiLevelType w:val="multilevel"/>
    <w:tmpl w:val="D9E2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66F564E"/>
    <w:multiLevelType w:val="multilevel"/>
    <w:tmpl w:val="658A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85235F1"/>
    <w:multiLevelType w:val="multilevel"/>
    <w:tmpl w:val="1A90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8CE5B7C"/>
    <w:multiLevelType w:val="multilevel"/>
    <w:tmpl w:val="C9A2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8E40850"/>
    <w:multiLevelType w:val="multilevel"/>
    <w:tmpl w:val="499C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23563E"/>
    <w:multiLevelType w:val="multilevel"/>
    <w:tmpl w:val="C5C8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7282065">
    <w:abstractNumId w:val="48"/>
  </w:num>
  <w:num w:numId="2" w16cid:durableId="1723942363">
    <w:abstractNumId w:val="68"/>
  </w:num>
  <w:num w:numId="3" w16cid:durableId="1397165098">
    <w:abstractNumId w:val="8"/>
  </w:num>
  <w:num w:numId="4" w16cid:durableId="858423232">
    <w:abstractNumId w:val="52"/>
  </w:num>
  <w:num w:numId="5" w16cid:durableId="1769427165">
    <w:abstractNumId w:val="31"/>
  </w:num>
  <w:num w:numId="6" w16cid:durableId="1757357968">
    <w:abstractNumId w:val="2"/>
  </w:num>
  <w:num w:numId="7" w16cid:durableId="2067100282">
    <w:abstractNumId w:val="1"/>
  </w:num>
  <w:num w:numId="8" w16cid:durableId="1761104028">
    <w:abstractNumId w:val="4"/>
  </w:num>
  <w:num w:numId="9" w16cid:durableId="53047464">
    <w:abstractNumId w:val="16"/>
  </w:num>
  <w:num w:numId="10" w16cid:durableId="1043865574">
    <w:abstractNumId w:val="14"/>
  </w:num>
  <w:num w:numId="11" w16cid:durableId="1005474119">
    <w:abstractNumId w:val="58"/>
  </w:num>
  <w:num w:numId="12" w16cid:durableId="1830828584">
    <w:abstractNumId w:val="61"/>
  </w:num>
  <w:num w:numId="13" w16cid:durableId="688414667">
    <w:abstractNumId w:val="51"/>
  </w:num>
  <w:num w:numId="14" w16cid:durableId="192426656">
    <w:abstractNumId w:val="18"/>
  </w:num>
  <w:num w:numId="15" w16cid:durableId="1902210853">
    <w:abstractNumId w:val="57"/>
  </w:num>
  <w:num w:numId="16" w16cid:durableId="585042877">
    <w:abstractNumId w:val="25"/>
  </w:num>
  <w:num w:numId="17" w16cid:durableId="213854984">
    <w:abstractNumId w:val="0"/>
  </w:num>
  <w:num w:numId="18" w16cid:durableId="2068382608">
    <w:abstractNumId w:val="7"/>
  </w:num>
  <w:num w:numId="19" w16cid:durableId="143276748">
    <w:abstractNumId w:val="50"/>
  </w:num>
  <w:num w:numId="20" w16cid:durableId="456997485">
    <w:abstractNumId w:val="66"/>
  </w:num>
  <w:num w:numId="21" w16cid:durableId="643437877">
    <w:abstractNumId w:val="11"/>
  </w:num>
  <w:num w:numId="22" w16cid:durableId="2044820132">
    <w:abstractNumId w:val="37"/>
  </w:num>
  <w:num w:numId="23" w16cid:durableId="1654019833">
    <w:abstractNumId w:val="44"/>
  </w:num>
  <w:num w:numId="24" w16cid:durableId="603078492">
    <w:abstractNumId w:val="60"/>
  </w:num>
  <w:num w:numId="25" w16cid:durableId="1096362671">
    <w:abstractNumId w:val="65"/>
  </w:num>
  <w:num w:numId="26" w16cid:durableId="1798451631">
    <w:abstractNumId w:val="34"/>
  </w:num>
  <w:num w:numId="27" w16cid:durableId="657731504">
    <w:abstractNumId w:val="26"/>
  </w:num>
  <w:num w:numId="28" w16cid:durableId="1404841284">
    <w:abstractNumId w:val="19"/>
  </w:num>
  <w:num w:numId="29" w16cid:durableId="1833830046">
    <w:abstractNumId w:val="49"/>
  </w:num>
  <w:num w:numId="30" w16cid:durableId="1445805611">
    <w:abstractNumId w:val="71"/>
  </w:num>
  <w:num w:numId="31" w16cid:durableId="252052498">
    <w:abstractNumId w:val="43"/>
  </w:num>
  <w:num w:numId="32" w16cid:durableId="1853717864">
    <w:abstractNumId w:val="46"/>
  </w:num>
  <w:num w:numId="33" w16cid:durableId="1236402537">
    <w:abstractNumId w:val="38"/>
  </w:num>
  <w:num w:numId="34" w16cid:durableId="1489664245">
    <w:abstractNumId w:val="36"/>
  </w:num>
  <w:num w:numId="35" w16cid:durableId="1666590766">
    <w:abstractNumId w:val="17"/>
  </w:num>
  <w:num w:numId="36" w16cid:durableId="305935568">
    <w:abstractNumId w:val="10"/>
  </w:num>
  <w:num w:numId="37" w16cid:durableId="1246375850">
    <w:abstractNumId w:val="53"/>
  </w:num>
  <w:num w:numId="38" w16cid:durableId="1525170399">
    <w:abstractNumId w:val="42"/>
  </w:num>
  <w:num w:numId="39" w16cid:durableId="153031747">
    <w:abstractNumId w:val="69"/>
  </w:num>
  <w:num w:numId="40" w16cid:durableId="1131824632">
    <w:abstractNumId w:val="72"/>
  </w:num>
  <w:num w:numId="41" w16cid:durableId="976684854">
    <w:abstractNumId w:val="63"/>
  </w:num>
  <w:num w:numId="42" w16cid:durableId="1140801783">
    <w:abstractNumId w:val="45"/>
  </w:num>
  <w:num w:numId="43" w16cid:durableId="1000307304">
    <w:abstractNumId w:val="3"/>
  </w:num>
  <w:num w:numId="44" w16cid:durableId="942491757">
    <w:abstractNumId w:val="27"/>
  </w:num>
  <w:num w:numId="45" w16cid:durableId="35129892">
    <w:abstractNumId w:val="40"/>
  </w:num>
  <w:num w:numId="46" w16cid:durableId="1606380617">
    <w:abstractNumId w:val="35"/>
  </w:num>
  <w:num w:numId="47" w16cid:durableId="1674913014">
    <w:abstractNumId w:val="62"/>
  </w:num>
  <w:num w:numId="48" w16cid:durableId="628391919">
    <w:abstractNumId w:val="15"/>
  </w:num>
  <w:num w:numId="49" w16cid:durableId="25452220">
    <w:abstractNumId w:val="32"/>
  </w:num>
  <w:num w:numId="50" w16cid:durableId="2143569162">
    <w:abstractNumId w:val="30"/>
  </w:num>
  <w:num w:numId="51" w16cid:durableId="1025717641">
    <w:abstractNumId w:val="39"/>
  </w:num>
  <w:num w:numId="52" w16cid:durableId="1220896833">
    <w:abstractNumId w:val="6"/>
  </w:num>
  <w:num w:numId="53" w16cid:durableId="342130050">
    <w:abstractNumId w:val="56"/>
  </w:num>
  <w:num w:numId="54" w16cid:durableId="979001591">
    <w:abstractNumId w:val="20"/>
  </w:num>
  <w:num w:numId="55" w16cid:durableId="1565339651">
    <w:abstractNumId w:val="13"/>
  </w:num>
  <w:num w:numId="56" w16cid:durableId="1204320435">
    <w:abstractNumId w:val="9"/>
  </w:num>
  <w:num w:numId="57" w16cid:durableId="217938161">
    <w:abstractNumId w:val="47"/>
  </w:num>
  <w:num w:numId="58" w16cid:durableId="925572452">
    <w:abstractNumId w:val="70"/>
  </w:num>
  <w:num w:numId="59" w16cid:durableId="1533298728">
    <w:abstractNumId w:val="22"/>
  </w:num>
  <w:num w:numId="60" w16cid:durableId="1329484379">
    <w:abstractNumId w:val="64"/>
  </w:num>
  <w:num w:numId="61" w16cid:durableId="2061974572">
    <w:abstractNumId w:val="21"/>
  </w:num>
  <w:num w:numId="62" w16cid:durableId="646591368">
    <w:abstractNumId w:val="24"/>
  </w:num>
  <w:num w:numId="63" w16cid:durableId="599459061">
    <w:abstractNumId w:val="23"/>
  </w:num>
  <w:num w:numId="64" w16cid:durableId="71464170">
    <w:abstractNumId w:val="55"/>
  </w:num>
  <w:num w:numId="65" w16cid:durableId="80032754">
    <w:abstractNumId w:val="67"/>
  </w:num>
  <w:num w:numId="66" w16cid:durableId="1504272184">
    <w:abstractNumId w:val="12"/>
  </w:num>
  <w:num w:numId="67" w16cid:durableId="1574973577">
    <w:abstractNumId w:val="33"/>
  </w:num>
  <w:num w:numId="68" w16cid:durableId="1583567394">
    <w:abstractNumId w:val="29"/>
  </w:num>
  <w:num w:numId="69" w16cid:durableId="1386830005">
    <w:abstractNumId w:val="28"/>
  </w:num>
  <w:num w:numId="70" w16cid:durableId="1969585984">
    <w:abstractNumId w:val="54"/>
  </w:num>
  <w:num w:numId="71" w16cid:durableId="11805780">
    <w:abstractNumId w:val="5"/>
  </w:num>
  <w:num w:numId="72" w16cid:durableId="133302006">
    <w:abstractNumId w:val="59"/>
  </w:num>
  <w:num w:numId="73" w16cid:durableId="1085810152">
    <w:abstractNumId w:val="41"/>
  </w:num>
  <w:numIdMacAtCleanup w:val="7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0F"/>
    <w:rsid w:val="00010522"/>
    <w:rsid w:val="00022D27"/>
    <w:rsid w:val="00024ED6"/>
    <w:rsid w:val="00033521"/>
    <w:rsid w:val="00044EE0"/>
    <w:rsid w:val="00064ACB"/>
    <w:rsid w:val="0007130E"/>
    <w:rsid w:val="00090A4E"/>
    <w:rsid w:val="000956CA"/>
    <w:rsid w:val="000A1783"/>
    <w:rsid w:val="000A2DA1"/>
    <w:rsid w:val="000A48E3"/>
    <w:rsid w:val="000B4243"/>
    <w:rsid w:val="000B7A2D"/>
    <w:rsid w:val="000C4AD8"/>
    <w:rsid w:val="000C589F"/>
    <w:rsid w:val="000C5D15"/>
    <w:rsid w:val="000C7C6C"/>
    <w:rsid w:val="000D6A11"/>
    <w:rsid w:val="000E6045"/>
    <w:rsid w:val="000F4E9B"/>
    <w:rsid w:val="001008CD"/>
    <w:rsid w:val="00102D01"/>
    <w:rsid w:val="001058E7"/>
    <w:rsid w:val="00105D2A"/>
    <w:rsid w:val="00116641"/>
    <w:rsid w:val="00116F41"/>
    <w:rsid w:val="00122BFD"/>
    <w:rsid w:val="00136E29"/>
    <w:rsid w:val="00144B74"/>
    <w:rsid w:val="00155FF5"/>
    <w:rsid w:val="001616AA"/>
    <w:rsid w:val="001776A9"/>
    <w:rsid w:val="001835A9"/>
    <w:rsid w:val="001A19F1"/>
    <w:rsid w:val="001A6C97"/>
    <w:rsid w:val="001B1A0E"/>
    <w:rsid w:val="001C3D3A"/>
    <w:rsid w:val="001C4B7A"/>
    <w:rsid w:val="001D0AC3"/>
    <w:rsid w:val="001E3BB7"/>
    <w:rsid w:val="001F1DE2"/>
    <w:rsid w:val="00200C96"/>
    <w:rsid w:val="00211970"/>
    <w:rsid w:val="002124DA"/>
    <w:rsid w:val="00232DD9"/>
    <w:rsid w:val="002350F1"/>
    <w:rsid w:val="00244FE5"/>
    <w:rsid w:val="002524D0"/>
    <w:rsid w:val="00272F29"/>
    <w:rsid w:val="00291AC5"/>
    <w:rsid w:val="0029377C"/>
    <w:rsid w:val="002C55B3"/>
    <w:rsid w:val="002C6CFF"/>
    <w:rsid w:val="002C7CBF"/>
    <w:rsid w:val="002D00F6"/>
    <w:rsid w:val="002D75ED"/>
    <w:rsid w:val="00306457"/>
    <w:rsid w:val="00315219"/>
    <w:rsid w:val="003173E9"/>
    <w:rsid w:val="00324BE8"/>
    <w:rsid w:val="003274B4"/>
    <w:rsid w:val="003349C8"/>
    <w:rsid w:val="00353314"/>
    <w:rsid w:val="003541F8"/>
    <w:rsid w:val="00364365"/>
    <w:rsid w:val="0036642D"/>
    <w:rsid w:val="003668F8"/>
    <w:rsid w:val="0038123A"/>
    <w:rsid w:val="003A3DDC"/>
    <w:rsid w:val="003A653F"/>
    <w:rsid w:val="003D2027"/>
    <w:rsid w:val="003D5AF6"/>
    <w:rsid w:val="003E53D6"/>
    <w:rsid w:val="003F1A19"/>
    <w:rsid w:val="003F5C5B"/>
    <w:rsid w:val="003F65AD"/>
    <w:rsid w:val="00412920"/>
    <w:rsid w:val="00413BFF"/>
    <w:rsid w:val="00417E31"/>
    <w:rsid w:val="00457215"/>
    <w:rsid w:val="00457A2E"/>
    <w:rsid w:val="00464EF9"/>
    <w:rsid w:val="00472D25"/>
    <w:rsid w:val="004A46A9"/>
    <w:rsid w:val="004A4729"/>
    <w:rsid w:val="004C6A30"/>
    <w:rsid w:val="004D1E12"/>
    <w:rsid w:val="004E2B01"/>
    <w:rsid w:val="004E5919"/>
    <w:rsid w:val="004F479E"/>
    <w:rsid w:val="005110BC"/>
    <w:rsid w:val="00522B09"/>
    <w:rsid w:val="00527809"/>
    <w:rsid w:val="00530213"/>
    <w:rsid w:val="005324A0"/>
    <w:rsid w:val="005475DD"/>
    <w:rsid w:val="00555963"/>
    <w:rsid w:val="00563FCF"/>
    <w:rsid w:val="005649C9"/>
    <w:rsid w:val="00565B5A"/>
    <w:rsid w:val="005707D5"/>
    <w:rsid w:val="0058098C"/>
    <w:rsid w:val="005809F1"/>
    <w:rsid w:val="00584490"/>
    <w:rsid w:val="0058527C"/>
    <w:rsid w:val="0059686B"/>
    <w:rsid w:val="00597467"/>
    <w:rsid w:val="00597F83"/>
    <w:rsid w:val="005A481A"/>
    <w:rsid w:val="005C047D"/>
    <w:rsid w:val="005C0851"/>
    <w:rsid w:val="005C60BA"/>
    <w:rsid w:val="005E4257"/>
    <w:rsid w:val="005F2548"/>
    <w:rsid w:val="005F74BA"/>
    <w:rsid w:val="00602B60"/>
    <w:rsid w:val="0061790D"/>
    <w:rsid w:val="00663270"/>
    <w:rsid w:val="00664EEB"/>
    <w:rsid w:val="006660BB"/>
    <w:rsid w:val="00670013"/>
    <w:rsid w:val="00677735"/>
    <w:rsid w:val="00685A94"/>
    <w:rsid w:val="006A713A"/>
    <w:rsid w:val="006B13DA"/>
    <w:rsid w:val="006B427C"/>
    <w:rsid w:val="006C0E55"/>
    <w:rsid w:val="006D6448"/>
    <w:rsid w:val="006E0BCA"/>
    <w:rsid w:val="00711CDB"/>
    <w:rsid w:val="0072202C"/>
    <w:rsid w:val="007533DF"/>
    <w:rsid w:val="007708EB"/>
    <w:rsid w:val="00782BEA"/>
    <w:rsid w:val="007904CD"/>
    <w:rsid w:val="00792A00"/>
    <w:rsid w:val="00794DEB"/>
    <w:rsid w:val="007A029B"/>
    <w:rsid w:val="007B03EF"/>
    <w:rsid w:val="007B296B"/>
    <w:rsid w:val="007C28C5"/>
    <w:rsid w:val="007C2F42"/>
    <w:rsid w:val="007D125E"/>
    <w:rsid w:val="007D6D4E"/>
    <w:rsid w:val="007E2AA5"/>
    <w:rsid w:val="007F0655"/>
    <w:rsid w:val="007F18F8"/>
    <w:rsid w:val="008015E6"/>
    <w:rsid w:val="00811419"/>
    <w:rsid w:val="008224BF"/>
    <w:rsid w:val="00827C3B"/>
    <w:rsid w:val="00834FBC"/>
    <w:rsid w:val="008517E4"/>
    <w:rsid w:val="008645B3"/>
    <w:rsid w:val="00881360"/>
    <w:rsid w:val="00884A72"/>
    <w:rsid w:val="0089288E"/>
    <w:rsid w:val="00894F41"/>
    <w:rsid w:val="008A53F2"/>
    <w:rsid w:val="008A66A0"/>
    <w:rsid w:val="008E1C07"/>
    <w:rsid w:val="008F038D"/>
    <w:rsid w:val="008F2F72"/>
    <w:rsid w:val="009132CB"/>
    <w:rsid w:val="00923BC2"/>
    <w:rsid w:val="009312EC"/>
    <w:rsid w:val="00933923"/>
    <w:rsid w:val="00954DAD"/>
    <w:rsid w:val="0097662A"/>
    <w:rsid w:val="009A708F"/>
    <w:rsid w:val="009B07F0"/>
    <w:rsid w:val="009C2ADF"/>
    <w:rsid w:val="009D325B"/>
    <w:rsid w:val="009D6EDE"/>
    <w:rsid w:val="009E0919"/>
    <w:rsid w:val="009E1E2A"/>
    <w:rsid w:val="009E352C"/>
    <w:rsid w:val="009E6985"/>
    <w:rsid w:val="00A043BD"/>
    <w:rsid w:val="00A13534"/>
    <w:rsid w:val="00A16FC7"/>
    <w:rsid w:val="00A20C54"/>
    <w:rsid w:val="00A371AC"/>
    <w:rsid w:val="00A6539A"/>
    <w:rsid w:val="00A71E67"/>
    <w:rsid w:val="00A7314F"/>
    <w:rsid w:val="00A83C7C"/>
    <w:rsid w:val="00A90943"/>
    <w:rsid w:val="00A9259B"/>
    <w:rsid w:val="00A96A22"/>
    <w:rsid w:val="00AB1C04"/>
    <w:rsid w:val="00AB4E6F"/>
    <w:rsid w:val="00AC3716"/>
    <w:rsid w:val="00B04B60"/>
    <w:rsid w:val="00B1080F"/>
    <w:rsid w:val="00B108C3"/>
    <w:rsid w:val="00B23EFD"/>
    <w:rsid w:val="00B45214"/>
    <w:rsid w:val="00B576B6"/>
    <w:rsid w:val="00B637F4"/>
    <w:rsid w:val="00B652E6"/>
    <w:rsid w:val="00B82C86"/>
    <w:rsid w:val="00B82D3F"/>
    <w:rsid w:val="00B9686B"/>
    <w:rsid w:val="00B97E2F"/>
    <w:rsid w:val="00BB20CA"/>
    <w:rsid w:val="00BB4DEA"/>
    <w:rsid w:val="00BF1A02"/>
    <w:rsid w:val="00BF3229"/>
    <w:rsid w:val="00BF3473"/>
    <w:rsid w:val="00BF42FA"/>
    <w:rsid w:val="00BF4508"/>
    <w:rsid w:val="00BF4643"/>
    <w:rsid w:val="00C01062"/>
    <w:rsid w:val="00C05B7F"/>
    <w:rsid w:val="00C07B21"/>
    <w:rsid w:val="00C11D7A"/>
    <w:rsid w:val="00C17CCE"/>
    <w:rsid w:val="00C20AE2"/>
    <w:rsid w:val="00C2770F"/>
    <w:rsid w:val="00C27DD5"/>
    <w:rsid w:val="00C3341E"/>
    <w:rsid w:val="00C42910"/>
    <w:rsid w:val="00C43E13"/>
    <w:rsid w:val="00C50DFC"/>
    <w:rsid w:val="00C51349"/>
    <w:rsid w:val="00C63504"/>
    <w:rsid w:val="00C739C7"/>
    <w:rsid w:val="00C80A91"/>
    <w:rsid w:val="00C86DCE"/>
    <w:rsid w:val="00C91036"/>
    <w:rsid w:val="00C91CFB"/>
    <w:rsid w:val="00C9382F"/>
    <w:rsid w:val="00CA245D"/>
    <w:rsid w:val="00CB6E63"/>
    <w:rsid w:val="00CE2AF6"/>
    <w:rsid w:val="00CE2C97"/>
    <w:rsid w:val="00CF0B1E"/>
    <w:rsid w:val="00CF69E5"/>
    <w:rsid w:val="00CF7C8C"/>
    <w:rsid w:val="00D0404A"/>
    <w:rsid w:val="00D1560C"/>
    <w:rsid w:val="00D374C1"/>
    <w:rsid w:val="00D40CBF"/>
    <w:rsid w:val="00D5477C"/>
    <w:rsid w:val="00D555BD"/>
    <w:rsid w:val="00D6732E"/>
    <w:rsid w:val="00D7425D"/>
    <w:rsid w:val="00DB56B9"/>
    <w:rsid w:val="00DD67A0"/>
    <w:rsid w:val="00DE5D31"/>
    <w:rsid w:val="00DF2338"/>
    <w:rsid w:val="00DF6767"/>
    <w:rsid w:val="00E05E13"/>
    <w:rsid w:val="00E31EF1"/>
    <w:rsid w:val="00E365AB"/>
    <w:rsid w:val="00E72B5E"/>
    <w:rsid w:val="00E77992"/>
    <w:rsid w:val="00EB3153"/>
    <w:rsid w:val="00EB3973"/>
    <w:rsid w:val="00EC0CB2"/>
    <w:rsid w:val="00EC7FB4"/>
    <w:rsid w:val="00ED3139"/>
    <w:rsid w:val="00EF06FB"/>
    <w:rsid w:val="00EF442A"/>
    <w:rsid w:val="00F02423"/>
    <w:rsid w:val="00F117F1"/>
    <w:rsid w:val="00F13958"/>
    <w:rsid w:val="00F21FB5"/>
    <w:rsid w:val="00F3486A"/>
    <w:rsid w:val="00F4201B"/>
    <w:rsid w:val="00F46B6E"/>
    <w:rsid w:val="00F50514"/>
    <w:rsid w:val="00F52EB9"/>
    <w:rsid w:val="00F56C1B"/>
    <w:rsid w:val="00F84C32"/>
    <w:rsid w:val="00F85BD0"/>
    <w:rsid w:val="00F86379"/>
    <w:rsid w:val="00F86A84"/>
    <w:rsid w:val="00FA69F6"/>
    <w:rsid w:val="00FA705A"/>
    <w:rsid w:val="00FB6397"/>
    <w:rsid w:val="00FC0198"/>
    <w:rsid w:val="00FD4FC3"/>
    <w:rsid w:val="02223F9B"/>
    <w:rsid w:val="0271B0B0"/>
    <w:rsid w:val="06DF53CB"/>
    <w:rsid w:val="0806191E"/>
    <w:rsid w:val="0889A031"/>
    <w:rsid w:val="132606A3"/>
    <w:rsid w:val="1F38F4DF"/>
    <w:rsid w:val="27BDD9FC"/>
    <w:rsid w:val="2C9F65D7"/>
    <w:rsid w:val="30BA767B"/>
    <w:rsid w:val="337E3C63"/>
    <w:rsid w:val="35A1DB09"/>
    <w:rsid w:val="35C60B30"/>
    <w:rsid w:val="37E98FAB"/>
    <w:rsid w:val="38716E14"/>
    <w:rsid w:val="3CB9423C"/>
    <w:rsid w:val="3F362A6F"/>
    <w:rsid w:val="45107D73"/>
    <w:rsid w:val="478FF6D7"/>
    <w:rsid w:val="4AEEBC15"/>
    <w:rsid w:val="4EF3F902"/>
    <w:rsid w:val="56E7706F"/>
    <w:rsid w:val="5F68015E"/>
    <w:rsid w:val="60BDE154"/>
    <w:rsid w:val="63ABA92A"/>
    <w:rsid w:val="6FBFB2C7"/>
    <w:rsid w:val="7424FE80"/>
    <w:rsid w:val="7E2FC2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4B01A"/>
  <w15:chartTrackingRefBased/>
  <w15:docId w15:val="{82261B22-E684-43EE-A49F-BD862FC6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E55"/>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D374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link w:val="Heading2Char"/>
    <w:uiPriority w:val="9"/>
    <w:unhideWhenUsed/>
    <w:qFormat/>
    <w:rsid w:val="006C0E55"/>
    <w:pPr>
      <w:spacing w:before="260" w:after="80"/>
      <w:outlineLvl w:val="1"/>
    </w:pPr>
    <w:rPr>
      <w:rFonts w:ascii="Arial" w:eastAsia="Arial" w:hAnsi="Arial" w:cs="Arial"/>
      <w:b/>
      <w:bCs/>
      <w:color w:val="2C5F9E"/>
      <w:kern w:val="0"/>
      <w:sz w:val="26"/>
      <w:szCs w:val="26"/>
      <w14:ligatures w14:val="none"/>
    </w:rPr>
  </w:style>
  <w:style w:type="paragraph" w:styleId="Heading3">
    <w:name w:val="heading 3"/>
    <w:link w:val="Heading3Char"/>
    <w:uiPriority w:val="9"/>
    <w:unhideWhenUsed/>
    <w:qFormat/>
    <w:rsid w:val="006C0E55"/>
    <w:pPr>
      <w:spacing w:before="200" w:after="60"/>
      <w:outlineLvl w:val="2"/>
    </w:pPr>
    <w:rPr>
      <w:rFonts w:ascii="Arial" w:eastAsia="Arial" w:hAnsi="Arial" w:cs="Arial"/>
      <w:b/>
      <w:bCs/>
      <w:color w:val="3A3A3A"/>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3DF"/>
    <w:pPr>
      <w:tabs>
        <w:tab w:val="center" w:pos="4680"/>
        <w:tab w:val="right" w:pos="9360"/>
      </w:tabs>
    </w:pPr>
    <w:rPr>
      <w:sz w:val="24"/>
    </w:rPr>
  </w:style>
  <w:style w:type="character" w:customStyle="1" w:styleId="HeaderChar">
    <w:name w:val="Header Char"/>
    <w:basedOn w:val="DefaultParagraphFont"/>
    <w:link w:val="Header"/>
    <w:uiPriority w:val="99"/>
    <w:rsid w:val="007533DF"/>
  </w:style>
  <w:style w:type="paragraph" w:styleId="Footer">
    <w:name w:val="footer"/>
    <w:basedOn w:val="Normal"/>
    <w:link w:val="FooterChar"/>
    <w:uiPriority w:val="99"/>
    <w:unhideWhenUsed/>
    <w:rsid w:val="007533DF"/>
    <w:pPr>
      <w:tabs>
        <w:tab w:val="center" w:pos="4680"/>
        <w:tab w:val="right" w:pos="9360"/>
      </w:tabs>
    </w:pPr>
    <w:rPr>
      <w:sz w:val="24"/>
    </w:rPr>
  </w:style>
  <w:style w:type="character" w:customStyle="1" w:styleId="FooterChar">
    <w:name w:val="Footer Char"/>
    <w:basedOn w:val="DefaultParagraphFont"/>
    <w:link w:val="Footer"/>
    <w:uiPriority w:val="99"/>
    <w:rsid w:val="007533DF"/>
  </w:style>
  <w:style w:type="paragraph" w:customStyle="1" w:styleId="AddressSignatureBlock">
    <w:name w:val="Address + Signature Block"/>
    <w:basedOn w:val="Normal"/>
    <w:qFormat/>
    <w:rsid w:val="007533DF"/>
    <w:rPr>
      <w:rFonts w:ascii="Open Sans" w:hAnsi="Open Sans"/>
    </w:rPr>
  </w:style>
  <w:style w:type="character" w:customStyle="1" w:styleId="Heading1Char">
    <w:name w:val="Heading 1 Char"/>
    <w:basedOn w:val="DefaultParagraphFont"/>
    <w:link w:val="Heading1"/>
    <w:uiPriority w:val="9"/>
    <w:rsid w:val="00D374C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qFormat/>
    <w:rsid w:val="009E352C"/>
    <w:pPr>
      <w:ind w:left="720"/>
      <w:contextualSpacing/>
    </w:pPr>
  </w:style>
  <w:style w:type="table" w:styleId="TableGrid">
    <w:name w:val="Table Grid"/>
    <w:basedOn w:val="TableNormal"/>
    <w:uiPriority w:val="39"/>
    <w:rsid w:val="003E5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C0E55"/>
    <w:rPr>
      <w:rFonts w:ascii="Arial" w:eastAsia="Arial" w:hAnsi="Arial" w:cs="Arial"/>
      <w:b/>
      <w:bCs/>
      <w:color w:val="2C5F9E"/>
      <w:kern w:val="0"/>
      <w:sz w:val="26"/>
      <w:szCs w:val="26"/>
      <w14:ligatures w14:val="none"/>
    </w:rPr>
  </w:style>
  <w:style w:type="character" w:customStyle="1" w:styleId="Heading3Char">
    <w:name w:val="Heading 3 Char"/>
    <w:basedOn w:val="DefaultParagraphFont"/>
    <w:link w:val="Heading3"/>
    <w:uiPriority w:val="9"/>
    <w:rsid w:val="006C0E55"/>
    <w:rPr>
      <w:rFonts w:ascii="Arial" w:eastAsia="Arial" w:hAnsi="Arial" w:cs="Arial"/>
      <w:b/>
      <w:bCs/>
      <w:color w:val="3A3A3A"/>
      <w:kern w:val="0"/>
      <w:sz w:val="23"/>
      <w:szCs w:val="23"/>
      <w14:ligatures w14:val="none"/>
    </w:rPr>
  </w:style>
  <w:style w:type="paragraph" w:customStyle="1" w:styleId="font-claude-response-body">
    <w:name w:val="font-claude-response-body"/>
    <w:basedOn w:val="Normal"/>
    <w:rsid w:val="00C17CC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17CCE"/>
    <w:rPr>
      <w:b/>
      <w:bCs/>
    </w:rPr>
  </w:style>
  <w:style w:type="character" w:styleId="CommentReference">
    <w:name w:val="annotation reference"/>
    <w:basedOn w:val="DefaultParagraphFont"/>
    <w:uiPriority w:val="99"/>
    <w:semiHidden/>
    <w:unhideWhenUsed/>
    <w:rsid w:val="0058098C"/>
    <w:rPr>
      <w:sz w:val="16"/>
      <w:szCs w:val="16"/>
    </w:rPr>
  </w:style>
  <w:style w:type="paragraph" w:styleId="CommentText">
    <w:name w:val="annotation text"/>
    <w:basedOn w:val="Normal"/>
    <w:link w:val="CommentTextChar"/>
    <w:uiPriority w:val="99"/>
    <w:unhideWhenUsed/>
    <w:rsid w:val="0058098C"/>
    <w:rPr>
      <w:sz w:val="20"/>
      <w:szCs w:val="20"/>
    </w:rPr>
  </w:style>
  <w:style w:type="character" w:customStyle="1" w:styleId="CommentTextChar">
    <w:name w:val="Comment Text Char"/>
    <w:basedOn w:val="DefaultParagraphFont"/>
    <w:link w:val="CommentText"/>
    <w:uiPriority w:val="99"/>
    <w:rsid w:val="0058098C"/>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8098C"/>
    <w:rPr>
      <w:b/>
      <w:bCs/>
    </w:rPr>
  </w:style>
  <w:style w:type="character" w:customStyle="1" w:styleId="CommentSubjectChar">
    <w:name w:val="Comment Subject Char"/>
    <w:basedOn w:val="CommentTextChar"/>
    <w:link w:val="CommentSubject"/>
    <w:uiPriority w:val="99"/>
    <w:semiHidden/>
    <w:rsid w:val="0058098C"/>
    <w:rPr>
      <w:rFonts w:ascii="Arial" w:eastAsia="Arial" w:hAnsi="Arial" w:cs="Arial"/>
      <w:b/>
      <w:bCs/>
      <w:kern w:val="0"/>
      <w:sz w:val="20"/>
      <w:szCs w:val="20"/>
      <w14:ligatures w14:val="none"/>
    </w:rPr>
  </w:style>
  <w:style w:type="character" w:styleId="Hyperlink">
    <w:name w:val="Hyperlink"/>
    <w:uiPriority w:val="99"/>
    <w:unhideWhenUsed/>
    <w:rsid w:val="009A708F"/>
    <w:rPr>
      <w:color w:val="0563C1"/>
      <w:u w:val="single"/>
    </w:rPr>
  </w:style>
  <w:style w:type="character" w:styleId="PageNumber">
    <w:name w:val="page number"/>
    <w:basedOn w:val="DefaultParagraphFont"/>
    <w:uiPriority w:val="99"/>
    <w:semiHidden/>
    <w:unhideWhenUsed/>
    <w:rsid w:val="005C0851"/>
  </w:style>
  <w:style w:type="paragraph" w:styleId="TOC1">
    <w:name w:val="toc 1"/>
    <w:basedOn w:val="Normal"/>
    <w:next w:val="Normal"/>
    <w:autoRedefine/>
    <w:uiPriority w:val="39"/>
    <w:unhideWhenUsed/>
    <w:rsid w:val="008645B3"/>
    <w:pPr>
      <w:spacing w:after="100"/>
    </w:pPr>
  </w:style>
  <w:style w:type="paragraph" w:styleId="TOC2">
    <w:name w:val="toc 2"/>
    <w:basedOn w:val="Normal"/>
    <w:next w:val="Normal"/>
    <w:autoRedefine/>
    <w:uiPriority w:val="39"/>
    <w:unhideWhenUsed/>
    <w:rsid w:val="008645B3"/>
    <w:pPr>
      <w:spacing w:after="100"/>
      <w:ind w:left="220"/>
    </w:pPr>
  </w:style>
  <w:style w:type="character" w:styleId="UnresolvedMention">
    <w:name w:val="Unresolved Mention"/>
    <w:basedOn w:val="DefaultParagraphFont"/>
    <w:uiPriority w:val="99"/>
    <w:semiHidden/>
    <w:unhideWhenUsed/>
    <w:rsid w:val="00464EF9"/>
    <w:rPr>
      <w:color w:val="605E5C"/>
      <w:shd w:val="clear" w:color="auto" w:fill="E1DFDD"/>
    </w:rPr>
  </w:style>
  <w:style w:type="character" w:styleId="FollowedHyperlink">
    <w:name w:val="FollowedHyperlink"/>
    <w:basedOn w:val="DefaultParagraphFont"/>
    <w:uiPriority w:val="99"/>
    <w:semiHidden/>
    <w:unhideWhenUsed/>
    <w:rsid w:val="00464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s://linkprotect.cudasvc.com/url?a=http%3a%2f%2fHRSA.gov&amp;c=E,1,9Dy-Phu9OExhMH5he-AQM4Rl6eSL-8SMV7JJZuQJQ76lzvrUktjTgmGg8M_YDmNbAM46sbIDVYAM3BZw8hgkOkOVgxZXefWCWN5hLNLh7I4xBKRyqOQzEA,,&amp;typo=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Downloads\FKTR_Letterhead_Template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7F749F02BEBB479C63629CD8CBDDBA" ma:contentTypeVersion="48" ma:contentTypeDescription="Create a new document." ma:contentTypeScope="" ma:versionID="65c2edefc90952ece1e4b450ee7aaf05">
  <xsd:schema xmlns:xsd="http://www.w3.org/2001/XMLSchema" xmlns:xs="http://www.w3.org/2001/XMLSchema" xmlns:p="http://schemas.microsoft.com/office/2006/metadata/properties" xmlns:ns2="fdf8fa10-62ce-49b2-bb11-734a190a2e60" xmlns:ns3="3b2b83a4-a6e7-4e38-a25c-8c9c01222764" targetNamespace="http://schemas.microsoft.com/office/2006/metadata/properties" ma:root="true" ma:fieldsID="405a70d38bbd476610cf36e6e4d85cb2" ns2:_="" ns3:_="">
    <xsd:import namespace="fdf8fa10-62ce-49b2-bb11-734a190a2e60"/>
    <xsd:import namespace="3b2b83a4-a6e7-4e38-a25c-8c9c012227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8fa10-62ce-49b2-bb11-734a190a2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15d1657-b246-4e99-8116-5c7ebd76e3c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b83a4-a6e7-4e38-a25c-8c9c0122276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b76b866-b939-4584-a5bb-a7df0128d80e}" ma:internalName="TaxCatchAll" ma:showField="CatchAllData" ma:web="3b2b83a4-a6e7-4e38-a25c-8c9c0122276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2b83a4-a6e7-4e38-a25c-8c9c01222764" xsi:nil="true"/>
    <lcf76f155ced4ddcb4097134ff3c332f xmlns="fdf8fa10-62ce-49b2-bb11-734a190a2e6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38D096-3AED-444C-8108-84A231536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8fa10-62ce-49b2-bb11-734a190a2e60"/>
    <ds:schemaRef ds:uri="3b2b83a4-a6e7-4e38-a25c-8c9c01222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03D6E-2C4A-C145-844B-80E8383E7789}">
  <ds:schemaRefs>
    <ds:schemaRef ds:uri="http://schemas.openxmlformats.org/officeDocument/2006/bibliography"/>
  </ds:schemaRefs>
</ds:datastoreItem>
</file>

<file path=customXml/itemProps3.xml><?xml version="1.0" encoding="utf-8"?>
<ds:datastoreItem xmlns:ds="http://schemas.openxmlformats.org/officeDocument/2006/customXml" ds:itemID="{9564144C-0F96-4EE6-ABCF-2F6E87664BDD}">
  <ds:schemaRefs>
    <ds:schemaRef ds:uri="http://schemas.microsoft.com/office/2006/metadata/properties"/>
    <ds:schemaRef ds:uri="http://schemas.microsoft.com/office/infopath/2007/PartnerControls"/>
    <ds:schemaRef ds:uri="3b2b83a4-a6e7-4e38-a25c-8c9c01222764"/>
    <ds:schemaRef ds:uri="fdf8fa10-62ce-49b2-bb11-734a190a2e60"/>
  </ds:schemaRefs>
</ds:datastoreItem>
</file>

<file path=customXml/itemProps4.xml><?xml version="1.0" encoding="utf-8"?>
<ds:datastoreItem xmlns:ds="http://schemas.openxmlformats.org/officeDocument/2006/customXml" ds:itemID="{3D8E2D25-46D8-4989-9BB3-9B06FD2EAD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C:\Users\Ale\Downloads\FKTR_Letterhead_Template_2026.dotx</Template>
  <TotalTime>34</TotalTime>
  <Pages>16</Pages>
  <Words>4847</Words>
  <Characters>28649</Characters>
  <Application>Microsoft Office Word</Application>
  <DocSecurity>0</DocSecurity>
  <Lines>954</Lines>
  <Paragraphs>644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dc:creator>
  <cp:keywords/>
  <dc:description/>
  <cp:lastModifiedBy>Mike Wong</cp:lastModifiedBy>
  <cp:revision>18</cp:revision>
  <dcterms:created xsi:type="dcterms:W3CDTF">2026-07-13T18:17:00Z</dcterms:created>
  <dcterms:modified xsi:type="dcterms:W3CDTF">2026-07-16T16:36:00Z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0x010100A87F749F02BEBB479C63629CD8CBDDBA</vt:lpwstr>
  </property>
  <property fmtid="{D5CDD505-2E9C-101B-9397-08002B2CF9AE}" pid="3" name="MediaServiceImageTags">
    <vt:lpwstr/>
  </property>
</Properties>
</file>